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bCs/>
          <w:sz w:val="28"/>
          <w:szCs w:val="28"/>
        </w:rPr>
      </w:pPr>
    </w:p>
    <w:p w:rsidR="009A2FBB" w:rsidRDefault="009A2FBB" w:rsidP="009A2FBB">
      <w:pPr>
        <w:spacing w:line="480" w:lineRule="exact"/>
        <w:jc w:val="center"/>
        <w:rPr>
          <w:rFonts w:ascii="仿宋_GB2312" w:eastAsia="仿宋_GB2312" w:hint="eastAsia"/>
          <w:bCs/>
          <w:sz w:val="28"/>
          <w:szCs w:val="28"/>
        </w:rPr>
      </w:pPr>
      <w:bookmarkStart w:id="0" w:name="_GoBack"/>
      <w:bookmarkEnd w:id="0"/>
    </w:p>
    <w:p w:rsidR="00C94CA0" w:rsidRDefault="009A2FBB" w:rsidP="009A2FBB">
      <w:pPr>
        <w:spacing w:line="480" w:lineRule="exact"/>
        <w:jc w:val="center"/>
        <w:rPr>
          <w:rFonts w:ascii="仿宋_GB2312" w:eastAsia="仿宋_GB2312"/>
          <w:bCs/>
          <w:sz w:val="28"/>
          <w:szCs w:val="28"/>
        </w:rPr>
      </w:pPr>
      <w:r>
        <w:rPr>
          <w:rFonts w:ascii="仿宋_GB2312" w:eastAsia="仿宋_GB2312" w:hint="eastAsia"/>
          <w:bCs/>
          <w:sz w:val="28"/>
          <w:szCs w:val="28"/>
        </w:rPr>
        <w:t>中石化联质发（2020）1</w:t>
      </w:r>
      <w:r>
        <w:rPr>
          <w:rFonts w:ascii="仿宋_GB2312" w:eastAsia="仿宋_GB2312"/>
          <w:bCs/>
          <w:sz w:val="28"/>
          <w:szCs w:val="28"/>
        </w:rPr>
        <w:t>4</w:t>
      </w:r>
      <w:r>
        <w:rPr>
          <w:rFonts w:ascii="仿宋_GB2312" w:eastAsia="仿宋_GB2312" w:hint="eastAsia"/>
          <w:bCs/>
          <w:sz w:val="28"/>
          <w:szCs w:val="28"/>
        </w:rPr>
        <w:t>9号</w:t>
      </w:r>
    </w:p>
    <w:p w:rsidR="009A2FBB" w:rsidRDefault="009A2FBB" w:rsidP="009A2FBB">
      <w:pPr>
        <w:spacing w:line="480" w:lineRule="exact"/>
        <w:jc w:val="center"/>
        <w:rPr>
          <w:rFonts w:ascii="仿宋_GB2312" w:eastAsia="仿宋_GB2312" w:hint="eastAsia"/>
          <w:sz w:val="30"/>
        </w:rPr>
      </w:pPr>
    </w:p>
    <w:p w:rsidR="00C94CA0" w:rsidRDefault="00523573">
      <w:pPr>
        <w:spacing w:line="480" w:lineRule="exact"/>
        <w:jc w:val="center"/>
        <w:rPr>
          <w:rFonts w:ascii="宋体"/>
          <w:b/>
          <w:sz w:val="44"/>
          <w:szCs w:val="44"/>
        </w:rPr>
      </w:pPr>
      <w:r>
        <w:rPr>
          <w:rFonts w:ascii="宋体" w:hint="eastAsia"/>
          <w:b/>
          <w:sz w:val="44"/>
          <w:szCs w:val="44"/>
        </w:rPr>
        <w:t>关于召开第三十九次全国石油和化工行业</w:t>
      </w:r>
    </w:p>
    <w:p w:rsidR="00C94CA0" w:rsidRDefault="00523573">
      <w:pPr>
        <w:spacing w:line="480" w:lineRule="exact"/>
        <w:jc w:val="center"/>
        <w:rPr>
          <w:rFonts w:ascii="宋体"/>
          <w:b/>
          <w:sz w:val="44"/>
          <w:szCs w:val="44"/>
        </w:rPr>
      </w:pPr>
      <w:r>
        <w:rPr>
          <w:rFonts w:ascii="宋体" w:hint="eastAsia"/>
          <w:b/>
          <w:sz w:val="44"/>
          <w:szCs w:val="44"/>
        </w:rPr>
        <w:t>质量管理小组代表大会的通知</w:t>
      </w:r>
    </w:p>
    <w:p w:rsidR="00C94CA0" w:rsidRDefault="00C94CA0">
      <w:pPr>
        <w:spacing w:line="400" w:lineRule="exact"/>
        <w:rPr>
          <w:rFonts w:ascii="仿宋_GB2312" w:eastAsia="仿宋_GB2312"/>
          <w:b/>
          <w:sz w:val="30"/>
          <w:szCs w:val="24"/>
        </w:rPr>
      </w:pPr>
    </w:p>
    <w:p w:rsidR="00C94CA0" w:rsidRDefault="00523573">
      <w:pPr>
        <w:pStyle w:val="a3"/>
        <w:spacing w:line="340" w:lineRule="exact"/>
        <w:rPr>
          <w:szCs w:val="30"/>
        </w:rPr>
      </w:pPr>
      <w:r>
        <w:rPr>
          <w:rFonts w:hint="eastAsia"/>
          <w:szCs w:val="30"/>
        </w:rPr>
        <w:t>各省、自治区、直辖市石油和化工行业协会，有关专业协会，大型集团公司,联合会</w:t>
      </w:r>
      <w:r>
        <w:rPr>
          <w:szCs w:val="30"/>
        </w:rPr>
        <w:t>会员</w:t>
      </w:r>
      <w:r>
        <w:rPr>
          <w:rFonts w:hint="eastAsia"/>
          <w:szCs w:val="30"/>
        </w:rPr>
        <w:t>及有关企业：</w:t>
      </w:r>
    </w:p>
    <w:p w:rsidR="00C94CA0" w:rsidRDefault="00523573">
      <w:pPr>
        <w:spacing w:line="340" w:lineRule="exact"/>
        <w:ind w:firstLineChars="196" w:firstLine="588"/>
        <w:rPr>
          <w:rFonts w:ascii="仿宋_GB2312" w:eastAsia="仿宋_GB2312"/>
          <w:bCs/>
          <w:sz w:val="30"/>
          <w:szCs w:val="30"/>
        </w:rPr>
      </w:pPr>
      <w:r>
        <w:rPr>
          <w:rFonts w:ascii="仿宋_GB2312" w:eastAsia="仿宋_GB2312" w:hint="eastAsia"/>
          <w:bCs/>
          <w:sz w:val="30"/>
          <w:szCs w:val="30"/>
        </w:rPr>
        <w:t>为积极推动石油和化工行业群众性质量管理活动的深入开展，落实</w:t>
      </w:r>
      <w:r>
        <w:rPr>
          <w:rFonts w:ascii="仿宋_GB2312" w:eastAsia="仿宋_GB2312" w:hAnsi="仿宋" w:hint="eastAsia"/>
          <w:b/>
          <w:sz w:val="30"/>
          <w:szCs w:val="30"/>
        </w:rPr>
        <w:t>“深入推进</w:t>
      </w:r>
      <w:r>
        <w:rPr>
          <w:rFonts w:ascii="宋体" w:hAnsi="宋体" w:cs="宋体" w:hint="eastAsia"/>
          <w:b/>
          <w:sz w:val="30"/>
          <w:szCs w:val="30"/>
        </w:rPr>
        <w:t>•</w:t>
      </w:r>
      <w:r>
        <w:rPr>
          <w:rFonts w:ascii="仿宋_GB2312" w:eastAsia="仿宋_GB2312" w:hAnsi="仿宋_GB2312" w:cs="仿宋_GB2312" w:hint="eastAsia"/>
          <w:b/>
          <w:sz w:val="30"/>
          <w:szCs w:val="30"/>
        </w:rPr>
        <w:t>创新赋能</w:t>
      </w:r>
      <w:r>
        <w:rPr>
          <w:rFonts w:ascii="宋体" w:hAnsi="宋体" w:cs="宋体" w:hint="eastAsia"/>
          <w:b/>
          <w:sz w:val="30"/>
          <w:szCs w:val="30"/>
        </w:rPr>
        <w:t>•</w:t>
      </w:r>
      <w:r>
        <w:rPr>
          <w:rFonts w:ascii="仿宋_GB2312" w:eastAsia="仿宋_GB2312" w:hAnsi="仿宋_GB2312" w:cs="仿宋_GB2312" w:hint="eastAsia"/>
          <w:b/>
          <w:sz w:val="30"/>
          <w:szCs w:val="30"/>
        </w:rPr>
        <w:t>持续提升</w:t>
      </w:r>
      <w:r>
        <w:rPr>
          <w:rFonts w:ascii="仿宋_GB2312" w:eastAsia="仿宋_GB2312" w:hAnsi="仿宋" w:hint="eastAsia"/>
          <w:b/>
          <w:sz w:val="30"/>
          <w:szCs w:val="30"/>
        </w:rPr>
        <w:t>”</w:t>
      </w:r>
      <w:r>
        <w:rPr>
          <w:rFonts w:ascii="仿宋_GB2312" w:eastAsia="仿宋_GB2312" w:hint="eastAsia"/>
          <w:bCs/>
          <w:sz w:val="30"/>
          <w:szCs w:val="30"/>
        </w:rPr>
        <w:t>的行业活动主题，引导石油和化工企业加强全面质量管理</w:t>
      </w:r>
      <w:r>
        <w:rPr>
          <w:rFonts w:ascii="仿宋_GB2312" w:eastAsia="仿宋_GB2312"/>
          <w:bCs/>
          <w:sz w:val="30"/>
          <w:szCs w:val="30"/>
        </w:rPr>
        <w:t>，</w:t>
      </w:r>
      <w:r>
        <w:rPr>
          <w:rFonts w:ascii="仿宋_GB2312" w:eastAsia="仿宋_GB2312" w:hAnsi="仿宋" w:hint="eastAsia"/>
          <w:sz w:val="30"/>
          <w:szCs w:val="30"/>
        </w:rPr>
        <w:t>助力行业高质量发展</w:t>
      </w:r>
      <w:r>
        <w:rPr>
          <w:rFonts w:ascii="仿宋_GB2312" w:eastAsia="仿宋_GB2312" w:hint="eastAsia"/>
          <w:bCs/>
          <w:sz w:val="30"/>
          <w:szCs w:val="30"/>
        </w:rPr>
        <w:t>，我会定于</w:t>
      </w:r>
      <w:r>
        <w:rPr>
          <w:rFonts w:ascii="仿宋_GB2312" w:eastAsia="仿宋_GB2312"/>
          <w:bCs/>
          <w:sz w:val="30"/>
          <w:szCs w:val="30"/>
        </w:rPr>
        <w:t>2</w:t>
      </w:r>
      <w:r>
        <w:rPr>
          <w:rFonts w:ascii="仿宋_GB2312" w:eastAsia="仿宋_GB2312" w:hint="eastAsia"/>
          <w:bCs/>
          <w:sz w:val="30"/>
          <w:szCs w:val="30"/>
        </w:rPr>
        <w:t>0</w:t>
      </w:r>
      <w:r>
        <w:rPr>
          <w:rFonts w:ascii="仿宋_GB2312" w:eastAsia="仿宋_GB2312"/>
          <w:bCs/>
          <w:sz w:val="30"/>
          <w:szCs w:val="30"/>
        </w:rPr>
        <w:t>20</w:t>
      </w:r>
      <w:r>
        <w:rPr>
          <w:rFonts w:ascii="仿宋_GB2312" w:eastAsia="仿宋_GB2312" w:hint="eastAsia"/>
          <w:bCs/>
          <w:sz w:val="30"/>
          <w:szCs w:val="30"/>
        </w:rPr>
        <w:t>年</w:t>
      </w:r>
      <w:r>
        <w:rPr>
          <w:rFonts w:ascii="仿宋_GB2312" w:eastAsia="仿宋_GB2312"/>
          <w:bCs/>
          <w:sz w:val="30"/>
          <w:szCs w:val="30"/>
        </w:rPr>
        <w:t>9</w:t>
      </w:r>
      <w:r>
        <w:rPr>
          <w:rFonts w:ascii="仿宋_GB2312" w:eastAsia="仿宋_GB2312" w:hint="eastAsia"/>
          <w:bCs/>
          <w:sz w:val="30"/>
          <w:szCs w:val="30"/>
        </w:rPr>
        <w:t>月8日</w:t>
      </w:r>
      <w:r>
        <w:rPr>
          <w:rFonts w:ascii="仿宋_GB2312" w:eastAsia="仿宋_GB2312" w:hAnsi="仿宋" w:hint="eastAsia"/>
          <w:sz w:val="30"/>
          <w:szCs w:val="30"/>
        </w:rPr>
        <w:t>采用网络视频直播形式</w:t>
      </w:r>
      <w:r>
        <w:rPr>
          <w:rFonts w:ascii="仿宋_GB2312" w:eastAsia="仿宋_GB2312" w:hint="eastAsia"/>
          <w:bCs/>
          <w:sz w:val="30"/>
          <w:szCs w:val="30"/>
        </w:rPr>
        <w:t>召开第三十九次全国石油和化工行业质量管理小组代表大会，具体工作由中国石油和化学工业联合会质量工作委员会负责组织实施。现将有关事项通知如下：</w:t>
      </w:r>
    </w:p>
    <w:p w:rsidR="00C94CA0" w:rsidRDefault="00523573">
      <w:pPr>
        <w:spacing w:line="340" w:lineRule="exact"/>
        <w:rPr>
          <w:rFonts w:ascii="黑体" w:eastAsia="黑体"/>
          <w:bCs/>
          <w:sz w:val="30"/>
          <w:szCs w:val="30"/>
        </w:rPr>
      </w:pPr>
      <w:r>
        <w:rPr>
          <w:rFonts w:ascii="黑体" w:eastAsia="黑体" w:hint="eastAsia"/>
          <w:bCs/>
          <w:sz w:val="30"/>
          <w:szCs w:val="30"/>
        </w:rPr>
        <w:t xml:space="preserve">    一、会议内容及安排</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1、举办2</w:t>
      </w:r>
      <w:r>
        <w:rPr>
          <w:rFonts w:ascii="仿宋_GB2312" w:eastAsia="仿宋_GB2312"/>
          <w:bCs/>
          <w:sz w:val="30"/>
          <w:szCs w:val="30"/>
        </w:rPr>
        <w:t>020</w:t>
      </w:r>
      <w:r>
        <w:rPr>
          <w:rFonts w:ascii="仿宋_GB2312" w:eastAsia="仿宋_GB2312" w:hint="eastAsia"/>
          <w:bCs/>
          <w:sz w:val="30"/>
          <w:szCs w:val="30"/>
        </w:rPr>
        <w:t>年石油和化工行业质量管理小组活动成果线上发表会，交流、分享质量管理小组活动典型经验和优秀成果。</w:t>
      </w:r>
    </w:p>
    <w:p w:rsidR="00C94CA0" w:rsidRDefault="00523573">
      <w:pPr>
        <w:spacing w:line="340" w:lineRule="exact"/>
        <w:ind w:firstLine="570"/>
        <w:rPr>
          <w:rFonts w:ascii="仿宋_GB2312" w:eastAsia="仿宋_GB2312"/>
          <w:bCs/>
          <w:sz w:val="30"/>
          <w:szCs w:val="30"/>
        </w:rPr>
      </w:pPr>
      <w:r>
        <w:rPr>
          <w:rFonts w:ascii="仿宋_GB2312" w:eastAsia="仿宋_GB2312" w:hint="eastAsia"/>
          <w:bCs/>
          <w:sz w:val="30"/>
          <w:szCs w:val="30"/>
        </w:rPr>
        <w:t>2、举办20</w:t>
      </w:r>
      <w:bookmarkStart w:id="1" w:name="OLE_LINK3"/>
      <w:r>
        <w:rPr>
          <w:rFonts w:ascii="仿宋_GB2312" w:eastAsia="仿宋_GB2312"/>
          <w:bCs/>
          <w:sz w:val="30"/>
          <w:szCs w:val="30"/>
        </w:rPr>
        <w:t>20</w:t>
      </w:r>
      <w:r>
        <w:rPr>
          <w:rFonts w:ascii="仿宋_GB2312" w:eastAsia="仿宋_GB2312" w:hint="eastAsia"/>
          <w:bCs/>
          <w:sz w:val="30"/>
          <w:szCs w:val="30"/>
        </w:rPr>
        <w:t>年石油和化工行业</w:t>
      </w:r>
      <w:bookmarkEnd w:id="1"/>
      <w:r>
        <w:rPr>
          <w:rFonts w:ascii="仿宋_GB2312" w:eastAsia="仿宋_GB2312" w:hint="eastAsia"/>
          <w:bCs/>
          <w:sz w:val="30"/>
          <w:szCs w:val="30"/>
        </w:rPr>
        <w:t>质量信得过班组建设成果线上发表会，</w:t>
      </w:r>
      <w:bookmarkStart w:id="2" w:name="_Hlk48549907"/>
      <w:r>
        <w:rPr>
          <w:rFonts w:ascii="仿宋_GB2312" w:eastAsia="仿宋_GB2312" w:hint="eastAsia"/>
          <w:bCs/>
          <w:sz w:val="30"/>
          <w:szCs w:val="30"/>
        </w:rPr>
        <w:t>交流、分享质量信得过班组建设活动典型经验和</w:t>
      </w:r>
      <w:bookmarkEnd w:id="2"/>
      <w:r>
        <w:rPr>
          <w:rFonts w:ascii="仿宋_GB2312" w:eastAsia="仿宋_GB2312" w:hint="eastAsia"/>
          <w:bCs/>
          <w:sz w:val="30"/>
          <w:szCs w:val="30"/>
        </w:rPr>
        <w:t>优秀成果。</w:t>
      </w:r>
    </w:p>
    <w:p w:rsidR="00C94CA0" w:rsidRDefault="00523573">
      <w:pPr>
        <w:spacing w:line="340" w:lineRule="exact"/>
        <w:ind w:firstLineChars="200" w:firstLine="600"/>
        <w:rPr>
          <w:rFonts w:ascii="黑体" w:eastAsia="黑体"/>
          <w:bCs/>
          <w:sz w:val="30"/>
          <w:szCs w:val="30"/>
        </w:rPr>
      </w:pPr>
      <w:r>
        <w:rPr>
          <w:rFonts w:ascii="黑体" w:eastAsia="黑体" w:hint="eastAsia"/>
          <w:bCs/>
          <w:sz w:val="30"/>
          <w:szCs w:val="30"/>
        </w:rPr>
        <w:t>二、会议时间及形式</w:t>
      </w:r>
    </w:p>
    <w:p w:rsidR="00C94CA0" w:rsidRDefault="00523573">
      <w:pPr>
        <w:spacing w:line="340" w:lineRule="exact"/>
        <w:ind w:firstLineChars="200" w:firstLine="602"/>
        <w:rPr>
          <w:rFonts w:ascii="黑体" w:eastAsia="黑体"/>
          <w:bCs/>
          <w:sz w:val="30"/>
          <w:szCs w:val="30"/>
        </w:rPr>
      </w:pPr>
      <w:r>
        <w:rPr>
          <w:rFonts w:ascii="仿宋_GB2312" w:eastAsia="仿宋_GB2312" w:hint="eastAsia"/>
          <w:b/>
          <w:bCs/>
          <w:sz w:val="30"/>
          <w:szCs w:val="30"/>
        </w:rPr>
        <w:t>会议时间：</w:t>
      </w:r>
      <w:r>
        <w:rPr>
          <w:rFonts w:ascii="仿宋_GB2312" w:eastAsia="仿宋_GB2312" w:hint="eastAsia"/>
          <w:bCs/>
          <w:sz w:val="30"/>
          <w:szCs w:val="30"/>
        </w:rPr>
        <w:t>2</w:t>
      </w:r>
      <w:r>
        <w:rPr>
          <w:rFonts w:ascii="仿宋_GB2312" w:eastAsia="仿宋_GB2312"/>
          <w:bCs/>
          <w:sz w:val="30"/>
          <w:szCs w:val="30"/>
        </w:rPr>
        <w:t>020</w:t>
      </w:r>
      <w:r>
        <w:rPr>
          <w:rFonts w:ascii="仿宋_GB2312" w:eastAsia="仿宋_GB2312" w:hint="eastAsia"/>
          <w:bCs/>
          <w:sz w:val="30"/>
          <w:szCs w:val="30"/>
        </w:rPr>
        <w:t>年9月8日，上午9:</w:t>
      </w:r>
      <w:r>
        <w:rPr>
          <w:rFonts w:ascii="仿宋_GB2312" w:eastAsia="仿宋_GB2312"/>
          <w:bCs/>
          <w:sz w:val="30"/>
          <w:szCs w:val="30"/>
        </w:rPr>
        <w:t>00-12</w:t>
      </w:r>
      <w:r>
        <w:rPr>
          <w:rFonts w:ascii="仿宋_GB2312" w:eastAsia="仿宋_GB2312" w:hint="eastAsia"/>
          <w:bCs/>
          <w:sz w:val="30"/>
          <w:szCs w:val="30"/>
        </w:rPr>
        <w:t>:</w:t>
      </w:r>
      <w:r>
        <w:rPr>
          <w:rFonts w:ascii="仿宋_GB2312" w:eastAsia="仿宋_GB2312"/>
          <w:bCs/>
          <w:sz w:val="30"/>
          <w:szCs w:val="30"/>
        </w:rPr>
        <w:t>00</w:t>
      </w:r>
      <w:r>
        <w:rPr>
          <w:rFonts w:ascii="仿宋_GB2312" w:eastAsia="仿宋_GB2312" w:hint="eastAsia"/>
          <w:bCs/>
          <w:sz w:val="30"/>
          <w:szCs w:val="30"/>
        </w:rPr>
        <w:t>，下午1</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bCs/>
          <w:sz w:val="30"/>
          <w:szCs w:val="30"/>
        </w:rPr>
        <w:t>30-17</w:t>
      </w:r>
      <w:r>
        <w:rPr>
          <w:rFonts w:ascii="仿宋_GB2312" w:eastAsia="仿宋_GB2312" w:hint="eastAsia"/>
          <w:bCs/>
          <w:sz w:val="30"/>
          <w:szCs w:val="30"/>
        </w:rPr>
        <w:t>:</w:t>
      </w:r>
      <w:r>
        <w:rPr>
          <w:rFonts w:ascii="仿宋_GB2312" w:eastAsia="仿宋_GB2312"/>
          <w:bCs/>
          <w:sz w:val="30"/>
          <w:szCs w:val="30"/>
        </w:rPr>
        <w:t>30</w:t>
      </w:r>
    </w:p>
    <w:p w:rsidR="00C94CA0" w:rsidRDefault="00523573">
      <w:pPr>
        <w:spacing w:line="340" w:lineRule="exact"/>
        <w:ind w:firstLineChars="200" w:firstLine="602"/>
        <w:rPr>
          <w:rFonts w:ascii="黑体" w:eastAsia="黑体"/>
          <w:bCs/>
          <w:sz w:val="30"/>
          <w:szCs w:val="30"/>
        </w:rPr>
      </w:pPr>
      <w:r>
        <w:rPr>
          <w:rFonts w:ascii="仿宋_GB2312" w:eastAsia="仿宋_GB2312" w:hint="eastAsia"/>
          <w:b/>
          <w:bCs/>
          <w:sz w:val="30"/>
          <w:szCs w:val="30"/>
        </w:rPr>
        <w:t>会议形式：</w:t>
      </w:r>
      <w:r>
        <w:rPr>
          <w:rFonts w:ascii="仿宋_GB2312" w:eastAsia="仿宋_GB2312" w:hint="eastAsia"/>
          <w:bCs/>
          <w:sz w:val="30"/>
          <w:szCs w:val="30"/>
        </w:rPr>
        <w:t>网络视频直播</w:t>
      </w:r>
    </w:p>
    <w:p w:rsidR="00C94CA0" w:rsidRDefault="00523573">
      <w:pPr>
        <w:spacing w:line="340" w:lineRule="exact"/>
        <w:ind w:firstLineChars="200" w:firstLine="600"/>
        <w:rPr>
          <w:rFonts w:ascii="黑体" w:eastAsia="黑体"/>
          <w:bCs/>
          <w:sz w:val="30"/>
          <w:szCs w:val="30"/>
        </w:rPr>
      </w:pPr>
      <w:r>
        <w:rPr>
          <w:rFonts w:ascii="黑体" w:eastAsia="黑体" w:hint="eastAsia"/>
          <w:bCs/>
          <w:sz w:val="30"/>
          <w:szCs w:val="30"/>
        </w:rPr>
        <w:t>三、有关要求和事宜</w:t>
      </w:r>
    </w:p>
    <w:p w:rsidR="00C94CA0" w:rsidRDefault="00523573">
      <w:pPr>
        <w:spacing w:line="340" w:lineRule="exact"/>
        <w:ind w:firstLine="600"/>
        <w:jc w:val="left"/>
        <w:rPr>
          <w:rFonts w:ascii="仿宋_GB2312" w:eastAsia="仿宋_GB2312" w:hAnsi="Calibri"/>
          <w:b/>
          <w:bCs/>
          <w:sz w:val="30"/>
          <w:szCs w:val="30"/>
        </w:rPr>
      </w:pPr>
      <w:r>
        <w:rPr>
          <w:rFonts w:ascii="仿宋_GB2312" w:eastAsia="仿宋_GB2312" w:hint="eastAsia"/>
          <w:bCs/>
          <w:sz w:val="30"/>
          <w:szCs w:val="30"/>
        </w:rPr>
        <w:t>1、请参加大会成果发表的小组/班组（名单见附件1），于20</w:t>
      </w:r>
      <w:r>
        <w:rPr>
          <w:rFonts w:ascii="仿宋_GB2312" w:eastAsia="仿宋_GB2312"/>
          <w:bCs/>
          <w:sz w:val="30"/>
          <w:szCs w:val="30"/>
        </w:rPr>
        <w:t>20</w:t>
      </w:r>
      <w:r>
        <w:rPr>
          <w:rFonts w:ascii="仿宋_GB2312" w:eastAsia="仿宋_GB2312" w:hint="eastAsia"/>
          <w:bCs/>
          <w:sz w:val="30"/>
          <w:szCs w:val="30"/>
        </w:rPr>
        <w:t>年</w:t>
      </w:r>
      <w:r>
        <w:rPr>
          <w:rFonts w:ascii="仿宋_GB2312" w:eastAsia="仿宋_GB2312"/>
          <w:bCs/>
          <w:sz w:val="30"/>
          <w:szCs w:val="30"/>
        </w:rPr>
        <w:t>8</w:t>
      </w:r>
      <w:r>
        <w:rPr>
          <w:rFonts w:ascii="仿宋_GB2312" w:eastAsia="仿宋_GB2312" w:hint="eastAsia"/>
          <w:bCs/>
          <w:sz w:val="30"/>
          <w:szCs w:val="30"/>
        </w:rPr>
        <w:t>月2</w:t>
      </w:r>
      <w:r>
        <w:rPr>
          <w:rFonts w:ascii="仿宋_GB2312" w:eastAsia="仿宋_GB2312"/>
          <w:bCs/>
          <w:sz w:val="30"/>
          <w:szCs w:val="30"/>
        </w:rPr>
        <w:t>6</w:t>
      </w:r>
      <w:r>
        <w:rPr>
          <w:rFonts w:ascii="仿宋_GB2312" w:eastAsia="仿宋_GB2312" w:hint="eastAsia"/>
          <w:bCs/>
          <w:sz w:val="30"/>
          <w:szCs w:val="30"/>
        </w:rPr>
        <w:t>日前将</w:t>
      </w:r>
      <w:bookmarkStart w:id="3" w:name="_Hlk48571317"/>
      <w:r>
        <w:rPr>
          <w:rFonts w:ascii="仿宋_GB2312" w:eastAsia="仿宋_GB2312" w:hAnsi="黑体" w:hint="eastAsia"/>
          <w:sz w:val="30"/>
          <w:szCs w:val="30"/>
        </w:rPr>
        <w:t>大会成果发表用视频（相关要求见附件2）、大会发</w:t>
      </w:r>
      <w:r>
        <w:rPr>
          <w:rFonts w:ascii="仿宋_GB2312" w:eastAsia="仿宋_GB2312" w:hAnsi="黑体" w:hint="eastAsia"/>
          <w:sz w:val="30"/>
          <w:szCs w:val="30"/>
        </w:rPr>
        <w:lastRenderedPageBreak/>
        <w:t>表用</w:t>
      </w:r>
      <w:bookmarkEnd w:id="3"/>
      <w:r>
        <w:rPr>
          <w:rFonts w:ascii="仿宋_GB2312" w:eastAsia="仿宋_GB2312" w:hAnsi="黑体" w:hint="eastAsia"/>
          <w:sz w:val="30"/>
          <w:szCs w:val="30"/>
        </w:rPr>
        <w:t>成果PPT、小组/班组成果报告书（</w:t>
      </w:r>
      <w:r>
        <w:rPr>
          <w:rFonts w:ascii="仿宋_GB2312" w:eastAsia="仿宋_GB2312" w:hAnsi="黑体"/>
          <w:sz w:val="30"/>
          <w:szCs w:val="30"/>
        </w:rPr>
        <w:t>Word</w:t>
      </w:r>
      <w:r>
        <w:rPr>
          <w:rFonts w:ascii="仿宋_GB2312" w:eastAsia="仿宋_GB2312" w:hAnsi="黑体" w:hint="eastAsia"/>
          <w:sz w:val="30"/>
          <w:szCs w:val="30"/>
        </w:rPr>
        <w:t>格式）等电子版打包（文件包名称：企业名称+小组/班组名称），以Q</w:t>
      </w:r>
      <w:r>
        <w:rPr>
          <w:rFonts w:ascii="仿宋_GB2312" w:eastAsia="仿宋_GB2312" w:hAnsi="黑体"/>
          <w:sz w:val="30"/>
          <w:szCs w:val="30"/>
        </w:rPr>
        <w:t>Q</w:t>
      </w:r>
      <w:r>
        <w:rPr>
          <w:rFonts w:ascii="仿宋_GB2312" w:eastAsia="仿宋_GB2312" w:hAnsi="黑体" w:hint="eastAsia"/>
          <w:sz w:val="30"/>
          <w:szCs w:val="30"/>
        </w:rPr>
        <w:t>（</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号</w:t>
      </w:r>
      <w:r>
        <w:rPr>
          <w:rFonts w:ascii="仿宋_GB2312" w:eastAsia="仿宋_GB2312" w:hAnsi="黑体"/>
          <w:spacing w:val="-10"/>
          <w:sz w:val="30"/>
          <w:szCs w:val="30"/>
        </w:rPr>
        <w:t>:43662885</w:t>
      </w:r>
      <w:r>
        <w:rPr>
          <w:rFonts w:ascii="仿宋_GB2312" w:eastAsia="仿宋_GB2312" w:hAnsi="黑体" w:hint="eastAsia"/>
          <w:spacing w:val="-10"/>
          <w:sz w:val="30"/>
          <w:szCs w:val="30"/>
        </w:rPr>
        <w:t>，</w:t>
      </w:r>
      <w:r>
        <w:rPr>
          <w:rFonts w:ascii="仿宋_GB2312" w:eastAsia="仿宋_GB2312" w:hAnsi="黑体" w:hint="eastAsia"/>
          <w:sz w:val="30"/>
          <w:szCs w:val="30"/>
        </w:rPr>
        <w:t>添加为好友）在线传输报送至质量工作委员会秘书处。</w:t>
      </w:r>
    </w:p>
    <w:p w:rsidR="00C94CA0" w:rsidRDefault="00523573">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2、请2</w:t>
      </w:r>
      <w:r>
        <w:rPr>
          <w:rFonts w:ascii="仿宋_GB2312" w:eastAsia="仿宋_GB2312" w:hAnsi="黑体"/>
          <w:sz w:val="30"/>
          <w:szCs w:val="30"/>
        </w:rPr>
        <w:t>020</w:t>
      </w:r>
      <w:r>
        <w:rPr>
          <w:rFonts w:ascii="仿宋_GB2312" w:eastAsia="仿宋_GB2312" w:hAnsi="黑体" w:hint="eastAsia"/>
          <w:sz w:val="30"/>
          <w:szCs w:val="30"/>
        </w:rPr>
        <w:t>年石油和化工行业质量管理小组活动和质量信得过班组建设活动成果评审委员会成员(名单见附件3)，提前安排好时间参加大会成果发表评审和点评等工作（有关分工和要求另行通知）。</w:t>
      </w:r>
    </w:p>
    <w:p w:rsidR="00C94CA0" w:rsidRDefault="00523573">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3、成果发表时将同期组织进行</w:t>
      </w:r>
      <w:bookmarkStart w:id="4" w:name="_Hlk48586161"/>
      <w:r>
        <w:rPr>
          <w:rFonts w:ascii="仿宋_GB2312" w:eastAsia="仿宋_GB2312" w:hAnsi="黑体" w:hint="eastAsia"/>
          <w:sz w:val="30"/>
          <w:szCs w:val="30"/>
        </w:rPr>
        <w:t>“我最喜爱的小组发表成果”和“我最喜爱的班组发表成果”大众网络投票</w:t>
      </w:r>
      <w:bookmarkEnd w:id="4"/>
      <w:r>
        <w:rPr>
          <w:rFonts w:ascii="仿宋_GB2312" w:eastAsia="仿宋_GB2312" w:hAnsi="黑体" w:hint="eastAsia"/>
          <w:sz w:val="30"/>
          <w:szCs w:val="30"/>
        </w:rPr>
        <w:t>活动，投票结果作为小组成果和班组成果发表成绩的输入之一，</w:t>
      </w:r>
      <w:r>
        <w:rPr>
          <w:rFonts w:ascii="仿宋_GB2312" w:eastAsia="仿宋_GB2312" w:hAnsi="黑体"/>
          <w:sz w:val="30"/>
          <w:szCs w:val="30"/>
        </w:rPr>
        <w:t>请</w:t>
      </w:r>
      <w:r>
        <w:rPr>
          <w:rFonts w:ascii="仿宋_GB2312" w:eastAsia="仿宋_GB2312" w:hAnsi="黑体" w:hint="eastAsia"/>
          <w:sz w:val="30"/>
          <w:szCs w:val="30"/>
        </w:rPr>
        <w:t>有关</w:t>
      </w:r>
      <w:r>
        <w:rPr>
          <w:rFonts w:ascii="仿宋_GB2312" w:eastAsia="仿宋_GB2312" w:hAnsi="黑体"/>
          <w:sz w:val="30"/>
          <w:szCs w:val="30"/>
        </w:rPr>
        <w:t>单位踊跃参与投票</w:t>
      </w:r>
      <w:r>
        <w:rPr>
          <w:rFonts w:ascii="仿宋_GB2312" w:eastAsia="仿宋_GB2312" w:hAnsi="黑体" w:hint="eastAsia"/>
          <w:sz w:val="30"/>
          <w:szCs w:val="30"/>
        </w:rPr>
        <w:t>。网络投票方式及要求将在会议直播时实时公布。</w:t>
      </w:r>
    </w:p>
    <w:p w:rsidR="00C94CA0" w:rsidRDefault="00523573">
      <w:pPr>
        <w:spacing w:line="340" w:lineRule="exact"/>
        <w:ind w:firstLine="600"/>
        <w:jc w:val="left"/>
        <w:rPr>
          <w:rFonts w:ascii="仿宋_GB2312" w:eastAsia="仿宋_GB2312" w:hAnsi="黑体"/>
          <w:sz w:val="30"/>
          <w:szCs w:val="30"/>
        </w:rPr>
      </w:pPr>
      <w:r>
        <w:rPr>
          <w:rFonts w:ascii="仿宋_GB2312" w:eastAsia="仿宋_GB2312" w:hAnsi="黑体"/>
          <w:sz w:val="30"/>
          <w:szCs w:val="30"/>
        </w:rPr>
        <w:t>4</w:t>
      </w:r>
      <w:r>
        <w:rPr>
          <w:rFonts w:ascii="仿宋_GB2312" w:eastAsia="仿宋_GB2312" w:hAnsi="黑体" w:hint="eastAsia"/>
          <w:sz w:val="30"/>
          <w:szCs w:val="30"/>
        </w:rPr>
        <w:t>、</w:t>
      </w:r>
      <w:r>
        <w:rPr>
          <w:rFonts w:ascii="仿宋_GB2312" w:eastAsia="仿宋_GB2312" w:hint="eastAsia"/>
          <w:bCs/>
          <w:sz w:val="30"/>
          <w:szCs w:val="30"/>
        </w:rPr>
        <w:t>本次大会提供</w:t>
      </w:r>
      <w:r>
        <w:rPr>
          <w:rFonts w:ascii="仿宋_GB2312" w:eastAsia="仿宋_GB2312"/>
          <w:bCs/>
          <w:sz w:val="30"/>
          <w:szCs w:val="30"/>
        </w:rPr>
        <w:t>免费</w:t>
      </w:r>
      <w:r>
        <w:rPr>
          <w:rFonts w:ascii="仿宋_GB2312" w:eastAsia="仿宋_GB2312" w:hint="eastAsia"/>
          <w:bCs/>
          <w:sz w:val="30"/>
          <w:szCs w:val="30"/>
        </w:rPr>
        <w:t>在线</w:t>
      </w:r>
      <w:r>
        <w:rPr>
          <w:rFonts w:ascii="仿宋_GB2312" w:eastAsia="仿宋_GB2312"/>
          <w:bCs/>
          <w:sz w:val="30"/>
          <w:szCs w:val="30"/>
        </w:rPr>
        <w:t>直播</w:t>
      </w:r>
      <w:r>
        <w:rPr>
          <w:rFonts w:ascii="仿宋_GB2312" w:eastAsia="仿宋_GB2312" w:hint="eastAsia"/>
          <w:bCs/>
          <w:sz w:val="30"/>
          <w:szCs w:val="30"/>
        </w:rPr>
        <w:t>，</w:t>
      </w:r>
      <w:r>
        <w:rPr>
          <w:rFonts w:ascii="仿宋_GB2312" w:eastAsia="仿宋_GB2312" w:hAnsi="黑体" w:hint="eastAsia"/>
          <w:sz w:val="30"/>
          <w:szCs w:val="30"/>
        </w:rPr>
        <w:t>请有关单位积极组织观看，并于2</w:t>
      </w:r>
      <w:r>
        <w:rPr>
          <w:rFonts w:ascii="仿宋_GB2312" w:eastAsia="仿宋_GB2312" w:hAnsi="黑体"/>
          <w:sz w:val="30"/>
          <w:szCs w:val="30"/>
        </w:rPr>
        <w:t>020</w:t>
      </w:r>
      <w:r>
        <w:rPr>
          <w:rFonts w:ascii="仿宋_GB2312" w:eastAsia="仿宋_GB2312" w:hAnsi="黑体" w:hint="eastAsia"/>
          <w:sz w:val="30"/>
          <w:szCs w:val="30"/>
        </w:rPr>
        <w:t>年9月</w:t>
      </w:r>
      <w:r>
        <w:rPr>
          <w:rFonts w:ascii="仿宋_GB2312" w:eastAsia="仿宋_GB2312" w:hAnsi="黑体"/>
          <w:sz w:val="30"/>
          <w:szCs w:val="30"/>
        </w:rPr>
        <w:t>30</w:t>
      </w:r>
      <w:r>
        <w:rPr>
          <w:rFonts w:ascii="仿宋_GB2312" w:eastAsia="仿宋_GB2312" w:hAnsi="黑体" w:hint="eastAsia"/>
          <w:sz w:val="30"/>
          <w:szCs w:val="30"/>
        </w:rPr>
        <w:t>日前将观看结果（包括</w:t>
      </w:r>
      <w:r>
        <w:rPr>
          <w:rFonts w:ascii="仿宋_GB2312" w:eastAsia="仿宋_GB2312" w:hAnsi="黑体"/>
          <w:sz w:val="30"/>
          <w:szCs w:val="30"/>
        </w:rPr>
        <w:t>观看形式、观看人数</w:t>
      </w:r>
      <w:r>
        <w:rPr>
          <w:rFonts w:ascii="仿宋_GB2312" w:eastAsia="仿宋_GB2312" w:hAnsi="黑体" w:hint="eastAsia"/>
          <w:sz w:val="30"/>
          <w:szCs w:val="30"/>
        </w:rPr>
        <w:t>、取得</w:t>
      </w:r>
      <w:r>
        <w:rPr>
          <w:rFonts w:ascii="仿宋_GB2312" w:eastAsia="仿宋_GB2312" w:hAnsi="黑体"/>
          <w:sz w:val="30"/>
          <w:szCs w:val="30"/>
        </w:rPr>
        <w:t>效果</w:t>
      </w:r>
      <w:r>
        <w:rPr>
          <w:rFonts w:ascii="仿宋_GB2312" w:eastAsia="仿宋_GB2312" w:hAnsi="黑体" w:hint="eastAsia"/>
          <w:sz w:val="30"/>
          <w:szCs w:val="30"/>
        </w:rPr>
        <w:t>及改进建议</w:t>
      </w:r>
      <w:r>
        <w:rPr>
          <w:rFonts w:ascii="仿宋_GB2312" w:eastAsia="仿宋_GB2312" w:hAnsi="黑体"/>
          <w:sz w:val="30"/>
          <w:szCs w:val="30"/>
        </w:rPr>
        <w:t>等</w:t>
      </w:r>
      <w:r>
        <w:rPr>
          <w:rFonts w:ascii="仿宋_GB2312" w:eastAsia="仿宋_GB2312" w:hAnsi="黑体" w:hint="eastAsia"/>
          <w:sz w:val="30"/>
          <w:szCs w:val="30"/>
        </w:rPr>
        <w:t>）发至</w:t>
      </w:r>
      <w:r>
        <w:rPr>
          <w:rFonts w:ascii="仿宋_GB2312" w:eastAsia="仿宋_GB2312" w:hAnsi="黑体"/>
          <w:sz w:val="30"/>
          <w:szCs w:val="30"/>
        </w:rPr>
        <w:t>qccpcif@126.com</w:t>
      </w:r>
      <w:r>
        <w:rPr>
          <w:rFonts w:ascii="仿宋_GB2312" w:eastAsia="仿宋_GB2312" w:hAnsi="黑体" w:hint="eastAsia"/>
          <w:sz w:val="30"/>
          <w:szCs w:val="30"/>
        </w:rPr>
        <w:t>，以配合作好今年石油和化工行业“质量月”活动相关统计工作。</w:t>
      </w:r>
    </w:p>
    <w:p w:rsidR="00C94CA0" w:rsidRDefault="00523573">
      <w:pPr>
        <w:spacing w:line="340" w:lineRule="exact"/>
        <w:ind w:firstLine="600"/>
        <w:jc w:val="left"/>
        <w:rPr>
          <w:rFonts w:ascii="仿宋_GB2312" w:eastAsia="仿宋_GB2312"/>
          <w:bCs/>
          <w:sz w:val="30"/>
          <w:szCs w:val="30"/>
        </w:rPr>
      </w:pPr>
      <w:r>
        <w:rPr>
          <w:rFonts w:ascii="仿宋_GB2312" w:eastAsia="仿宋_GB2312"/>
          <w:bCs/>
          <w:sz w:val="30"/>
          <w:szCs w:val="30"/>
        </w:rPr>
        <w:t>5</w:t>
      </w:r>
      <w:r>
        <w:rPr>
          <w:rFonts w:ascii="仿宋_GB2312" w:eastAsia="仿宋_GB2312" w:hint="eastAsia"/>
          <w:bCs/>
          <w:sz w:val="30"/>
          <w:szCs w:val="30"/>
        </w:rPr>
        <w:t>、请关注微信公众号：q</w:t>
      </w:r>
      <w:r>
        <w:rPr>
          <w:rFonts w:ascii="仿宋_GB2312" w:eastAsia="仿宋_GB2312"/>
          <w:bCs/>
          <w:sz w:val="30"/>
          <w:szCs w:val="30"/>
        </w:rPr>
        <w:t>ccpcif</w:t>
      </w:r>
      <w:r>
        <w:rPr>
          <w:rFonts w:ascii="仿宋_GB2312" w:eastAsia="仿宋_GB2312" w:hint="eastAsia"/>
          <w:bCs/>
          <w:sz w:val="30"/>
          <w:szCs w:val="30"/>
        </w:rPr>
        <w:t>和质量</w:t>
      </w:r>
      <w:r>
        <w:rPr>
          <w:rFonts w:ascii="仿宋_GB2312" w:eastAsia="仿宋_GB2312"/>
          <w:bCs/>
          <w:sz w:val="30"/>
          <w:szCs w:val="30"/>
        </w:rPr>
        <w:t>工作委员会官方网站（</w:t>
      </w:r>
      <w:r>
        <w:rPr>
          <w:rFonts w:ascii="仿宋_GB2312" w:eastAsia="仿宋_GB2312" w:hint="eastAsia"/>
          <w:bCs/>
          <w:sz w:val="30"/>
          <w:szCs w:val="30"/>
        </w:rPr>
        <w:t>网址：http://quality.cpcif.org.cn/</w:t>
      </w:r>
      <w:r>
        <w:rPr>
          <w:rFonts w:ascii="仿宋_GB2312" w:eastAsia="仿宋_GB2312"/>
          <w:bCs/>
          <w:sz w:val="30"/>
          <w:szCs w:val="30"/>
        </w:rPr>
        <w:t>）</w:t>
      </w:r>
      <w:r>
        <w:rPr>
          <w:rFonts w:ascii="仿宋_GB2312" w:eastAsia="仿宋_GB2312" w:hint="eastAsia"/>
          <w:bCs/>
          <w:sz w:val="30"/>
          <w:szCs w:val="30"/>
        </w:rPr>
        <w:t>，及时了解本次大会最新动态。会议合作、展示及相关事宜等，请与会议联系人联系、咨询。</w:t>
      </w:r>
    </w:p>
    <w:p w:rsidR="00C94CA0" w:rsidRDefault="00C94CA0">
      <w:pPr>
        <w:spacing w:line="340" w:lineRule="exact"/>
        <w:ind w:firstLineChars="200" w:firstLine="600"/>
        <w:rPr>
          <w:rFonts w:ascii="仿宋_GB2312" w:eastAsia="仿宋_GB2312"/>
          <w:bCs/>
          <w:sz w:val="30"/>
          <w:szCs w:val="30"/>
        </w:rPr>
      </w:pP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中国石油和化学工业联合会质量工作委员会 秘书处</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会议联系人：丁士育 </w:t>
      </w:r>
      <w:r>
        <w:rPr>
          <w:rFonts w:ascii="仿宋_GB2312" w:eastAsia="仿宋_GB2312"/>
          <w:bCs/>
          <w:sz w:val="30"/>
          <w:szCs w:val="30"/>
        </w:rPr>
        <w:t xml:space="preserve"> </w:t>
      </w:r>
      <w:r>
        <w:rPr>
          <w:rFonts w:ascii="仿宋_GB2312" w:eastAsia="仿宋_GB2312" w:hint="eastAsia"/>
          <w:bCs/>
          <w:sz w:val="30"/>
          <w:szCs w:val="30"/>
        </w:rPr>
        <w:t>潘蕊</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手机：1</w:t>
      </w:r>
      <w:r>
        <w:rPr>
          <w:rFonts w:ascii="仿宋_GB2312" w:eastAsia="仿宋_GB2312"/>
          <w:bCs/>
          <w:sz w:val="30"/>
          <w:szCs w:val="30"/>
        </w:rPr>
        <w:t>3810458697   15910912422</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电话：010-84885418、84885009</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E-mail: </w:t>
      </w:r>
      <w:bookmarkStart w:id="5" w:name="_Hlk48586481"/>
      <w:r>
        <w:rPr>
          <w:rFonts w:ascii="仿宋_GB2312" w:eastAsia="仿宋_GB2312" w:hint="eastAsia"/>
          <w:bCs/>
          <w:sz w:val="30"/>
          <w:szCs w:val="30"/>
        </w:rPr>
        <w:t>qccpcif@126.com</w:t>
      </w:r>
      <w:bookmarkEnd w:id="5"/>
      <w:r>
        <w:rPr>
          <w:rFonts w:ascii="仿宋_GB2312" w:eastAsia="仿宋_GB2312" w:hint="eastAsia"/>
          <w:bCs/>
          <w:sz w:val="30"/>
          <w:szCs w:val="30"/>
        </w:rPr>
        <w:t xml:space="preserve">   </w:t>
      </w:r>
    </w:p>
    <w:p w:rsidR="00C94CA0" w:rsidRDefault="00523573" w:rsidP="00030480">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微信公众号：qccpcif  </w:t>
      </w:r>
      <w:r w:rsidR="00030480">
        <w:rPr>
          <w:rFonts w:ascii="仿宋_GB2312" w:eastAsia="仿宋_GB2312" w:hint="eastAsia"/>
          <w:bCs/>
          <w:sz w:val="30"/>
          <w:szCs w:val="30"/>
        </w:rPr>
        <w:t xml:space="preserve"> </w:t>
      </w:r>
      <w:r w:rsidR="00030480">
        <w:rPr>
          <w:rFonts w:ascii="仿宋_GB2312" w:eastAsia="仿宋_GB2312"/>
          <w:bCs/>
          <w:sz w:val="30"/>
          <w:szCs w:val="30"/>
        </w:rPr>
        <w:t xml:space="preserve"> </w:t>
      </w:r>
      <w:r>
        <w:rPr>
          <w:rFonts w:ascii="仿宋_GB2312" w:eastAsia="仿宋_GB2312" w:hint="eastAsia"/>
          <w:bCs/>
          <w:sz w:val="30"/>
          <w:szCs w:val="30"/>
        </w:rPr>
        <w:t>QQ：</w:t>
      </w:r>
      <w:r>
        <w:rPr>
          <w:rFonts w:ascii="仿宋_GB2312" w:eastAsia="仿宋_GB2312"/>
          <w:bCs/>
          <w:sz w:val="30"/>
          <w:szCs w:val="30"/>
        </w:rPr>
        <w:t>43662885</w:t>
      </w:r>
    </w:p>
    <w:p w:rsidR="00C94CA0" w:rsidRDefault="00C94CA0">
      <w:pPr>
        <w:spacing w:line="340" w:lineRule="exact"/>
        <w:rPr>
          <w:rFonts w:ascii="仿宋_GB2312" w:eastAsia="仿宋_GB2312"/>
          <w:bCs/>
          <w:sz w:val="30"/>
          <w:szCs w:val="30"/>
        </w:rPr>
      </w:pPr>
    </w:p>
    <w:p w:rsidR="00C94CA0" w:rsidRDefault="00523573">
      <w:pPr>
        <w:spacing w:line="340" w:lineRule="exact"/>
        <w:rPr>
          <w:rFonts w:ascii="仿宋_GB2312" w:eastAsia="仿宋_GB2312"/>
          <w:bCs/>
          <w:sz w:val="30"/>
          <w:szCs w:val="30"/>
        </w:rPr>
      </w:pPr>
      <w:r>
        <w:rPr>
          <w:rFonts w:ascii="仿宋_GB2312" w:eastAsia="仿宋_GB2312" w:hint="eastAsia"/>
          <w:bCs/>
          <w:sz w:val="30"/>
          <w:szCs w:val="30"/>
        </w:rPr>
        <w:t>附件：</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1、大会成果发表小组和班组名单</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2、小组/班组成果发表视频录制要求及有关事项说明</w:t>
      </w:r>
    </w:p>
    <w:p w:rsidR="00C94CA0" w:rsidRDefault="00523573">
      <w:pPr>
        <w:spacing w:line="340" w:lineRule="exact"/>
        <w:ind w:firstLineChars="200" w:firstLine="600"/>
        <w:rPr>
          <w:rFonts w:ascii="仿宋_GB2312" w:eastAsia="仿宋_GB2312"/>
          <w:bCs/>
          <w:sz w:val="30"/>
          <w:szCs w:val="30"/>
        </w:rPr>
      </w:pPr>
      <w:r>
        <w:rPr>
          <w:rFonts w:ascii="仿宋_GB2312" w:eastAsia="仿宋_GB2312"/>
          <w:bCs/>
          <w:sz w:val="30"/>
          <w:szCs w:val="30"/>
        </w:rPr>
        <w:t>3</w:t>
      </w:r>
      <w:r>
        <w:rPr>
          <w:rFonts w:ascii="仿宋_GB2312" w:eastAsia="仿宋_GB2312" w:hint="eastAsia"/>
          <w:bCs/>
          <w:sz w:val="30"/>
          <w:szCs w:val="30"/>
        </w:rPr>
        <w:t>、20</w:t>
      </w:r>
      <w:r>
        <w:rPr>
          <w:rFonts w:ascii="仿宋_GB2312" w:eastAsia="仿宋_GB2312"/>
          <w:bCs/>
          <w:sz w:val="30"/>
          <w:szCs w:val="30"/>
        </w:rPr>
        <w:t>20</w:t>
      </w:r>
      <w:r>
        <w:rPr>
          <w:rFonts w:ascii="仿宋_GB2312" w:eastAsia="仿宋_GB2312" w:hint="eastAsia"/>
          <w:bCs/>
          <w:sz w:val="30"/>
          <w:szCs w:val="30"/>
        </w:rPr>
        <w:t>年</w:t>
      </w:r>
      <w:bookmarkStart w:id="6" w:name="_Hlk48582399"/>
      <w:r>
        <w:rPr>
          <w:rFonts w:ascii="仿宋_GB2312" w:eastAsia="仿宋_GB2312" w:hint="eastAsia"/>
          <w:bCs/>
          <w:sz w:val="30"/>
          <w:szCs w:val="30"/>
        </w:rPr>
        <w:t>石油和化工行业质量管理小组活动和质量信得过班组建设活动成果评审委员会成员</w:t>
      </w:r>
      <w:bookmarkEnd w:id="6"/>
      <w:r>
        <w:rPr>
          <w:rFonts w:ascii="仿宋_GB2312" w:eastAsia="仿宋_GB2312" w:hint="eastAsia"/>
          <w:bCs/>
          <w:sz w:val="30"/>
          <w:szCs w:val="30"/>
        </w:rPr>
        <w:t>名单</w:t>
      </w:r>
    </w:p>
    <w:p w:rsidR="00C94CA0" w:rsidRDefault="00C94CA0">
      <w:pPr>
        <w:spacing w:line="340" w:lineRule="exact"/>
        <w:rPr>
          <w:rFonts w:ascii="仿宋_GB2312" w:eastAsia="仿宋_GB2312"/>
          <w:bCs/>
          <w:sz w:val="30"/>
          <w:szCs w:val="30"/>
        </w:rPr>
      </w:pPr>
    </w:p>
    <w:p w:rsidR="00C94CA0" w:rsidRDefault="00C94CA0">
      <w:pPr>
        <w:spacing w:line="340" w:lineRule="exact"/>
        <w:rPr>
          <w:rFonts w:ascii="仿宋_GB2312" w:eastAsia="仿宋_GB2312"/>
          <w:bCs/>
          <w:sz w:val="30"/>
          <w:szCs w:val="30"/>
        </w:rPr>
      </w:pPr>
    </w:p>
    <w:p w:rsidR="00C94CA0" w:rsidRDefault="00C94CA0">
      <w:pPr>
        <w:spacing w:line="340" w:lineRule="exact"/>
        <w:rPr>
          <w:rFonts w:ascii="仿宋_GB2312" w:eastAsia="仿宋_GB2312"/>
          <w:bCs/>
          <w:sz w:val="30"/>
          <w:szCs w:val="30"/>
        </w:rPr>
      </w:pPr>
    </w:p>
    <w:p w:rsidR="00C94CA0" w:rsidRDefault="00523573">
      <w:pPr>
        <w:spacing w:line="340" w:lineRule="exact"/>
        <w:rPr>
          <w:rFonts w:ascii="仿宋_GB2312" w:eastAsia="仿宋_GB2312"/>
          <w:bCs/>
          <w:sz w:val="30"/>
          <w:szCs w:val="30"/>
        </w:rPr>
      </w:pPr>
      <w:r>
        <w:rPr>
          <w:rFonts w:ascii="仿宋_GB2312" w:eastAsia="仿宋_GB2312" w:hint="eastAsia"/>
          <w:bCs/>
          <w:sz w:val="30"/>
          <w:szCs w:val="30"/>
        </w:rPr>
        <w:t xml:space="preserve">                                    中国石油和化学工业联合会</w:t>
      </w:r>
    </w:p>
    <w:p w:rsidR="00C94CA0" w:rsidRDefault="00523573">
      <w:pPr>
        <w:spacing w:line="340" w:lineRule="exact"/>
        <w:ind w:leftChars="2288" w:left="5405" w:hangingChars="200" w:hanging="600"/>
        <w:rPr>
          <w:rFonts w:ascii="仿宋_GB2312" w:eastAsia="仿宋_GB2312"/>
          <w:bCs/>
          <w:sz w:val="30"/>
          <w:szCs w:val="30"/>
        </w:rPr>
      </w:pPr>
      <w:r>
        <w:rPr>
          <w:rFonts w:ascii="仿宋_GB2312" w:eastAsia="仿宋_GB2312" w:hint="eastAsia"/>
          <w:bCs/>
          <w:sz w:val="30"/>
          <w:szCs w:val="30"/>
        </w:rPr>
        <w:t xml:space="preserve">         20</w:t>
      </w:r>
      <w:r>
        <w:rPr>
          <w:rFonts w:ascii="仿宋_GB2312" w:eastAsia="仿宋_GB2312"/>
          <w:bCs/>
          <w:sz w:val="30"/>
          <w:szCs w:val="30"/>
        </w:rPr>
        <w:t>20</w:t>
      </w:r>
      <w:r>
        <w:rPr>
          <w:rFonts w:ascii="仿宋_GB2312" w:eastAsia="仿宋_GB2312" w:hint="eastAsia"/>
          <w:bCs/>
          <w:sz w:val="30"/>
          <w:szCs w:val="30"/>
        </w:rPr>
        <w:t>年</w:t>
      </w:r>
      <w:r>
        <w:rPr>
          <w:rFonts w:ascii="仿宋_GB2312" w:eastAsia="仿宋_GB2312"/>
          <w:bCs/>
          <w:sz w:val="30"/>
          <w:szCs w:val="30"/>
        </w:rPr>
        <w:t>8</w:t>
      </w:r>
      <w:r>
        <w:rPr>
          <w:rFonts w:ascii="仿宋_GB2312" w:eastAsia="仿宋_GB2312" w:hint="eastAsia"/>
          <w:bCs/>
          <w:sz w:val="30"/>
          <w:szCs w:val="30"/>
        </w:rPr>
        <w:t>月</w:t>
      </w:r>
      <w:r>
        <w:rPr>
          <w:rFonts w:ascii="仿宋_GB2312" w:eastAsia="仿宋_GB2312"/>
          <w:bCs/>
          <w:sz w:val="30"/>
          <w:szCs w:val="30"/>
        </w:rPr>
        <w:t>18</w:t>
      </w:r>
      <w:r>
        <w:rPr>
          <w:rFonts w:ascii="仿宋_GB2312" w:eastAsia="仿宋_GB2312" w:hint="eastAsia"/>
          <w:bCs/>
          <w:sz w:val="30"/>
          <w:szCs w:val="30"/>
        </w:rPr>
        <w:t>日</w:t>
      </w:r>
    </w:p>
    <w:p w:rsidR="00C94CA0" w:rsidRDefault="00C94CA0">
      <w:pPr>
        <w:spacing w:line="340" w:lineRule="exact"/>
        <w:ind w:leftChars="2288" w:left="5405" w:hangingChars="200" w:hanging="600"/>
        <w:rPr>
          <w:rFonts w:ascii="仿宋_GB2312" w:eastAsia="仿宋_GB2312"/>
          <w:bCs/>
          <w:sz w:val="30"/>
          <w:szCs w:val="30"/>
        </w:rPr>
      </w:pPr>
    </w:p>
    <w:p w:rsidR="00C94CA0" w:rsidRDefault="00C94CA0">
      <w:pPr>
        <w:spacing w:line="340" w:lineRule="exact"/>
        <w:ind w:leftChars="2288" w:left="5405" w:hangingChars="200" w:hanging="600"/>
        <w:rPr>
          <w:rFonts w:ascii="仿宋_GB2312" w:eastAsia="仿宋_GB2312"/>
          <w:bCs/>
          <w:sz w:val="30"/>
          <w:szCs w:val="30"/>
        </w:rPr>
      </w:pPr>
    </w:p>
    <w:p w:rsidR="00C94CA0" w:rsidRDefault="00523573">
      <w:pPr>
        <w:spacing w:line="340" w:lineRule="exact"/>
        <w:rPr>
          <w:rFonts w:ascii="黑体" w:eastAsia="黑体"/>
          <w:bCs/>
          <w:sz w:val="30"/>
          <w:szCs w:val="30"/>
        </w:rPr>
      </w:pPr>
      <w:r>
        <w:rPr>
          <w:rFonts w:ascii="黑体" w:eastAsia="黑体" w:hint="eastAsia"/>
          <w:bCs/>
          <w:sz w:val="30"/>
          <w:szCs w:val="30"/>
        </w:rPr>
        <w:t>主题词：石油和化工  质量  会议  通知</w:t>
      </w:r>
    </w:p>
    <w:p w:rsidR="00C94CA0" w:rsidRDefault="00C94CA0">
      <w:pPr>
        <w:spacing w:line="400" w:lineRule="exact"/>
        <w:rPr>
          <w:rFonts w:ascii="仿宋_GB2312" w:eastAsia="仿宋_GB2312"/>
          <w:bCs/>
          <w:sz w:val="30"/>
          <w:szCs w:val="30"/>
        </w:rPr>
        <w:sectPr w:rsidR="00C94CA0">
          <w:footerReference w:type="even" r:id="rId8"/>
          <w:footerReference w:type="default" r:id="rId9"/>
          <w:pgSz w:w="11906" w:h="16838"/>
          <w:pgMar w:top="1701" w:right="1418" w:bottom="1701" w:left="1418" w:header="851" w:footer="1134" w:gutter="0"/>
          <w:cols w:space="720"/>
          <w:docGrid w:type="linesAndChars" w:linePitch="312"/>
        </w:sectPr>
      </w:pPr>
    </w:p>
    <w:p w:rsidR="00C94CA0" w:rsidRDefault="00523573">
      <w:pPr>
        <w:spacing w:line="320" w:lineRule="exact"/>
        <w:rPr>
          <w:rFonts w:ascii="黑体" w:eastAsia="黑体" w:hAnsi="黑体"/>
          <w:bCs/>
          <w:sz w:val="28"/>
          <w:szCs w:val="28"/>
        </w:rPr>
      </w:pPr>
      <w:r>
        <w:rPr>
          <w:rFonts w:ascii="黑体" w:eastAsia="黑体" w:hAnsi="黑体" w:hint="eastAsia"/>
          <w:bCs/>
          <w:sz w:val="28"/>
          <w:szCs w:val="28"/>
        </w:rPr>
        <w:lastRenderedPageBreak/>
        <w:t>附件1</w:t>
      </w:r>
    </w:p>
    <w:p w:rsidR="00C94CA0" w:rsidRDefault="00523573">
      <w:pPr>
        <w:spacing w:line="440" w:lineRule="exact"/>
        <w:ind w:firstLineChars="200" w:firstLine="723"/>
        <w:jc w:val="center"/>
        <w:rPr>
          <w:rFonts w:ascii="宋体" w:hAnsi="宋体"/>
          <w:b/>
          <w:bCs/>
          <w:sz w:val="36"/>
          <w:szCs w:val="36"/>
        </w:rPr>
      </w:pPr>
      <w:r>
        <w:rPr>
          <w:rFonts w:ascii="宋体" w:hAnsi="宋体" w:hint="eastAsia"/>
          <w:b/>
          <w:bCs/>
          <w:sz w:val="36"/>
          <w:szCs w:val="36"/>
        </w:rPr>
        <w:t>大会成果发表小组和班组名单</w:t>
      </w:r>
    </w:p>
    <w:p w:rsidR="00C94CA0" w:rsidRDefault="00C94CA0">
      <w:pPr>
        <w:spacing w:line="440" w:lineRule="exact"/>
        <w:rPr>
          <w:rFonts w:ascii="仿宋_GB2312" w:eastAsia="仿宋_GB2312" w:hAnsi="仿宋"/>
          <w:b/>
          <w:sz w:val="28"/>
          <w:szCs w:val="28"/>
        </w:rPr>
      </w:pPr>
    </w:p>
    <w:p w:rsidR="00C94CA0" w:rsidRDefault="00523573">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小组名单</w:t>
      </w:r>
    </w:p>
    <w:p w:rsidR="00C94CA0" w:rsidRDefault="00C94CA0">
      <w:pPr>
        <w:spacing w:line="440" w:lineRule="exact"/>
        <w:jc w:val="center"/>
        <w:rPr>
          <w:rFonts w:ascii="仿宋_GB2312" w:eastAsia="仿宋_GB2312" w:hAnsi="仿宋"/>
          <w:b/>
          <w:sz w:val="28"/>
          <w:szCs w:val="28"/>
        </w:rPr>
      </w:pPr>
    </w:p>
    <w:tbl>
      <w:tblPr>
        <w:tblW w:w="13603" w:type="dxa"/>
        <w:jc w:val="center"/>
        <w:tblLayout w:type="fixed"/>
        <w:tblLook w:val="04A0" w:firstRow="1" w:lastRow="0" w:firstColumn="1" w:lastColumn="0" w:noHBand="0" w:noVBand="1"/>
      </w:tblPr>
      <w:tblGrid>
        <w:gridCol w:w="784"/>
        <w:gridCol w:w="4881"/>
        <w:gridCol w:w="2410"/>
        <w:gridCol w:w="4111"/>
        <w:gridCol w:w="1417"/>
      </w:tblGrid>
      <w:tr w:rsidR="00C94CA0">
        <w:trPr>
          <w:trHeight w:val="284"/>
          <w:tblHeader/>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color w:val="000000"/>
                <w:kern w:val="0"/>
                <w:sz w:val="20"/>
              </w:rPr>
            </w:pPr>
            <w:r>
              <w:rPr>
                <w:rFonts w:ascii="仿宋_GB2312" w:eastAsia="仿宋_GB2312" w:hAnsi="宋体" w:hint="eastAsia"/>
                <w:b/>
                <w:color w:val="000000"/>
                <w:kern w:val="0"/>
                <w:sz w:val="20"/>
              </w:rPr>
              <w:t>序号</w:t>
            </w:r>
          </w:p>
        </w:tc>
        <w:tc>
          <w:tcPr>
            <w:tcW w:w="4881"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color w:val="000000"/>
                <w:kern w:val="0"/>
                <w:sz w:val="20"/>
              </w:rPr>
            </w:pPr>
            <w:r>
              <w:rPr>
                <w:rFonts w:ascii="仿宋_GB2312" w:eastAsia="仿宋_GB2312" w:hAnsi="宋体" w:hint="eastAsia"/>
                <w:b/>
                <w:color w:val="000000"/>
                <w:kern w:val="0"/>
                <w:sz w:val="20"/>
              </w:rPr>
              <w:t>企业名称</w:t>
            </w:r>
          </w:p>
        </w:tc>
        <w:tc>
          <w:tcPr>
            <w:tcW w:w="2410"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color w:val="000000"/>
                <w:kern w:val="0"/>
                <w:sz w:val="20"/>
              </w:rPr>
            </w:pPr>
            <w:r>
              <w:rPr>
                <w:rFonts w:ascii="仿宋_GB2312" w:eastAsia="仿宋_GB2312" w:hAnsi="宋体" w:hint="eastAsia"/>
                <w:b/>
                <w:color w:val="000000"/>
                <w:kern w:val="0"/>
                <w:sz w:val="20"/>
              </w:rPr>
              <w:t>小组名称</w:t>
            </w:r>
          </w:p>
        </w:tc>
        <w:tc>
          <w:tcPr>
            <w:tcW w:w="4111"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color w:val="000000"/>
                <w:kern w:val="0"/>
                <w:sz w:val="20"/>
              </w:rPr>
            </w:pPr>
            <w:r>
              <w:rPr>
                <w:rFonts w:ascii="仿宋_GB2312" w:eastAsia="仿宋_GB2312" w:hAnsi="宋体" w:hint="eastAsia"/>
                <w:b/>
                <w:color w:val="000000"/>
                <w:kern w:val="0"/>
                <w:sz w:val="20"/>
              </w:rPr>
              <w:t>成果名称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C94CA0" w:rsidRDefault="00523573">
            <w:pPr>
              <w:jc w:val="center"/>
              <w:rPr>
                <w:rFonts w:ascii="仿宋_GB2312" w:eastAsia="仿宋_GB2312" w:hAnsi="宋体"/>
                <w:b/>
                <w:color w:val="000000"/>
                <w:kern w:val="0"/>
                <w:sz w:val="20"/>
              </w:rPr>
            </w:pPr>
            <w:r>
              <w:rPr>
                <w:rFonts w:ascii="仿宋_GB2312" w:eastAsia="仿宋_GB2312" w:hAnsi="宋体" w:hint="eastAsia"/>
                <w:b/>
                <w:color w:val="000000"/>
                <w:kern w:val="0"/>
                <w:sz w:val="20"/>
              </w:rPr>
              <w:t>成果类型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1</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西安长庆化工集团有限公司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筑梦QC小组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提高自动灌装线旋盖合格率</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现场型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2</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神华新疆化工有限公司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飞扬QC小组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减少烯烃分离装置乙烯损失量</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现场型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3</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中国石化集团胜利石油管理局有限公司胜利发电厂</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动力无限QC小组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提高变孔隙滤池出水合格率</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管理型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4</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云南磷化集团有限公司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闪电QC小组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降低浮选综合尾矿品位</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现场型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5</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新疆天智辰业化工有限公司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勇往直前QC小组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降低棒磨机停机次数</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现场型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6</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湖北大峪口化工有限责任公司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啄木鸟QC小组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研制筛分机网眼清理装置</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创新型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7</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中国石油长庆油田分公司技术监测中心</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理化检验QC小组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套管内防腐涂层漏点自动检测装置的研制</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创新型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8</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陕西延长石油集团横山魏墙煤业有限公司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澎湃QC小组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降低锅炉除尘布袋破口频次</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现场型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9</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青岛海湾化学有限公司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求是QC小组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低压电动机抗晃电装置的研发</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创新型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10</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中海石油（中国）有限公司天津分公司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暴风眼QC小组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降低化学药剂异常下药频次</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攻关型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11</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中山嘉明电力有限公司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燃机变频启动QC小组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降低自动电压调节装置误差率</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攻关型</w:t>
            </w:r>
          </w:p>
        </w:tc>
      </w:tr>
      <w:tr w:rsidR="00C94CA0">
        <w:trPr>
          <w:trHeight w:val="284"/>
          <w:jc w:val="center"/>
        </w:trPr>
        <w:tc>
          <w:tcPr>
            <w:tcW w:w="784"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olor w:val="000000"/>
                <w:kern w:val="0"/>
                <w:sz w:val="20"/>
              </w:rPr>
            </w:pPr>
            <w:r>
              <w:rPr>
                <w:rFonts w:ascii="仿宋_GB2312" w:eastAsia="仿宋_GB2312" w:hAnsi="宋体" w:hint="eastAsia"/>
                <w:color w:val="000000"/>
                <w:kern w:val="0"/>
                <w:sz w:val="20"/>
              </w:rPr>
              <w:t>12</w:t>
            </w:r>
          </w:p>
        </w:tc>
        <w:tc>
          <w:tcPr>
            <w:tcW w:w="488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河南心连心化学工业集团股份有限公司</w:t>
            </w:r>
          </w:p>
        </w:tc>
        <w:tc>
          <w:tcPr>
            <w:tcW w:w="2410"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新锐QC小组</w:t>
            </w:r>
          </w:p>
        </w:tc>
        <w:tc>
          <w:tcPr>
            <w:tcW w:w="4111"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rPr>
            </w:pPr>
            <w:r>
              <w:rPr>
                <w:rFonts w:ascii="仿宋_GB2312" w:eastAsia="仿宋_GB2312" w:hint="eastAsia"/>
              </w:rPr>
              <w:t>提高硫基肥溶解度</w:t>
            </w:r>
          </w:p>
        </w:tc>
        <w:tc>
          <w:tcPr>
            <w:tcW w:w="1417"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rPr>
            </w:pPr>
            <w:r>
              <w:rPr>
                <w:rFonts w:ascii="仿宋_GB2312" w:eastAsia="仿宋_GB2312" w:hint="eastAsia"/>
              </w:rPr>
              <w:t>攻关型</w:t>
            </w:r>
          </w:p>
        </w:tc>
      </w:tr>
    </w:tbl>
    <w:p w:rsidR="00C94CA0" w:rsidRDefault="00C94CA0">
      <w:pPr>
        <w:spacing w:line="360" w:lineRule="auto"/>
        <w:jc w:val="center"/>
        <w:rPr>
          <w:rFonts w:ascii="仿宋_GB2312" w:eastAsia="仿宋_GB2312" w:hAnsi="宋体"/>
          <w:b/>
          <w:sz w:val="28"/>
          <w:szCs w:val="28"/>
        </w:rPr>
      </w:pPr>
    </w:p>
    <w:p w:rsidR="00C94CA0" w:rsidRDefault="00C94CA0">
      <w:pPr>
        <w:spacing w:line="360" w:lineRule="auto"/>
        <w:jc w:val="center"/>
        <w:rPr>
          <w:rFonts w:ascii="仿宋_GB2312" w:eastAsia="仿宋_GB2312" w:hAnsi="宋体"/>
          <w:b/>
          <w:sz w:val="28"/>
          <w:szCs w:val="28"/>
        </w:rPr>
      </w:pPr>
    </w:p>
    <w:p w:rsidR="00C94CA0" w:rsidRDefault="00C94CA0">
      <w:pPr>
        <w:spacing w:line="360" w:lineRule="auto"/>
        <w:jc w:val="left"/>
        <w:rPr>
          <w:rFonts w:ascii="仿宋_GB2312" w:eastAsia="仿宋_GB2312" w:hAnsi="宋体"/>
          <w:b/>
          <w:sz w:val="28"/>
          <w:szCs w:val="28"/>
        </w:rPr>
      </w:pPr>
    </w:p>
    <w:p w:rsidR="00C94CA0" w:rsidRDefault="00C94CA0">
      <w:pPr>
        <w:spacing w:line="360" w:lineRule="auto"/>
        <w:jc w:val="left"/>
        <w:rPr>
          <w:rFonts w:ascii="仿宋_GB2312" w:eastAsia="仿宋_GB2312" w:hAnsi="宋体"/>
          <w:b/>
          <w:sz w:val="28"/>
          <w:szCs w:val="28"/>
        </w:rPr>
      </w:pPr>
    </w:p>
    <w:p w:rsidR="00C94CA0" w:rsidRDefault="00523573">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班组名单</w:t>
      </w:r>
    </w:p>
    <w:p w:rsidR="00C94CA0" w:rsidRDefault="00C94CA0">
      <w:pPr>
        <w:spacing w:line="360" w:lineRule="auto"/>
        <w:jc w:val="center"/>
        <w:rPr>
          <w:rFonts w:ascii="仿宋_GB2312" w:eastAsia="仿宋_GB2312" w:hAnsi="仿宋"/>
          <w:b/>
          <w:sz w:val="28"/>
          <w:szCs w:val="28"/>
        </w:rPr>
      </w:pPr>
    </w:p>
    <w:tbl>
      <w:tblPr>
        <w:tblW w:w="14170" w:type="dxa"/>
        <w:jc w:val="center"/>
        <w:tblLayout w:type="fixed"/>
        <w:tblLook w:val="04A0" w:firstRow="1" w:lastRow="0" w:firstColumn="1" w:lastColumn="0" w:noHBand="0" w:noVBand="1"/>
      </w:tblPr>
      <w:tblGrid>
        <w:gridCol w:w="709"/>
        <w:gridCol w:w="4673"/>
        <w:gridCol w:w="3402"/>
        <w:gridCol w:w="5386"/>
      </w:tblGrid>
      <w:tr w:rsidR="00C94CA0">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bCs/>
                <w:kern w:val="0"/>
                <w:sz w:val="20"/>
              </w:rPr>
            </w:pPr>
            <w:r>
              <w:rPr>
                <w:rFonts w:ascii="仿宋_GB2312" w:eastAsia="仿宋_GB2312" w:hAnsi="宋体" w:hint="eastAsia"/>
                <w:b/>
                <w:bCs/>
                <w:kern w:val="0"/>
                <w:sz w:val="20"/>
              </w:rPr>
              <w:t>序号</w:t>
            </w:r>
          </w:p>
        </w:tc>
        <w:tc>
          <w:tcPr>
            <w:tcW w:w="4673"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bCs/>
                <w:kern w:val="0"/>
                <w:sz w:val="20"/>
              </w:rPr>
            </w:pPr>
            <w:r>
              <w:rPr>
                <w:rFonts w:ascii="仿宋_GB2312" w:eastAsia="仿宋_GB2312" w:hAnsi="宋体" w:hint="eastAsia"/>
                <w:b/>
                <w:bCs/>
                <w:kern w:val="0"/>
                <w:sz w:val="20"/>
              </w:rPr>
              <w:t>企业名称</w:t>
            </w:r>
            <w:r>
              <w:rPr>
                <w:rFonts w:ascii="仿宋_GB2312" w:eastAsia="仿宋_GB2312" w:hAnsi="宋体" w:hint="eastAsia"/>
                <w:kern w:val="0"/>
                <w:sz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bCs/>
                <w:kern w:val="0"/>
                <w:sz w:val="20"/>
              </w:rPr>
            </w:pPr>
            <w:r>
              <w:rPr>
                <w:rFonts w:ascii="仿宋_GB2312" w:eastAsia="仿宋_GB2312" w:hAnsi="宋体" w:hint="eastAsia"/>
                <w:b/>
                <w:bCs/>
                <w:kern w:val="0"/>
                <w:sz w:val="20"/>
              </w:rPr>
              <w:t>班组名称</w:t>
            </w:r>
            <w:r>
              <w:rPr>
                <w:rFonts w:ascii="仿宋_GB2312" w:eastAsia="仿宋_GB2312" w:hAnsi="宋体" w:hint="eastAsia"/>
                <w:kern w:val="0"/>
                <w:sz w:val="20"/>
              </w:rPr>
              <w:t xml:space="preserve"> </w:t>
            </w:r>
          </w:p>
        </w:tc>
        <w:tc>
          <w:tcPr>
            <w:tcW w:w="5386"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b/>
                <w:bCs/>
                <w:kern w:val="0"/>
                <w:sz w:val="20"/>
              </w:rPr>
            </w:pPr>
            <w:r>
              <w:rPr>
                <w:rFonts w:ascii="仿宋_GB2312" w:eastAsia="仿宋_GB2312" w:hAnsi="宋体" w:hint="eastAsia"/>
                <w:b/>
                <w:bCs/>
                <w:kern w:val="0"/>
                <w:sz w:val="20"/>
              </w:rPr>
              <w:t>成果名称</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w w:val="90"/>
              </w:rPr>
            </w:pPr>
            <w:r>
              <w:rPr>
                <w:rFonts w:ascii="仿宋_GB2312" w:eastAsia="仿宋_GB2312" w:hint="eastAsia"/>
                <w:w w:val="90"/>
              </w:rPr>
              <w:t>中国石化集团胜利石油管理局有限公司胜利发电厂</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二期运行甲班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w w:val="90"/>
              </w:rPr>
            </w:pPr>
            <w:r>
              <w:rPr>
                <w:rFonts w:ascii="仿宋_GB2312" w:eastAsia="仿宋_GB2312" w:hint="eastAsia"/>
                <w:w w:val="90"/>
              </w:rPr>
              <w:t>精雕细琢求精益 持续改善求卓越 用工匠精神打造精品班组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2</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新疆华泰重化工有限责任公司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质量管理中心中间产品分析组</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夯实基础，规范制度，打造一流卓越金兰班组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3</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中海石油（中国）有限公司天津分公司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绥中36-1CEP平台操作四班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用质量为油田发展做贡献</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4</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西安长庆化工集团有限公司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井下助剂公司第二生产车间一班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精细管理展亮点 凝心聚力创佳绩 争创质量信得过班组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5</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天能化工有限公司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天能电厂发电部运行二班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凝心聚力，争创新时代质量一流班组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6</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中海石油海南天然气有限公司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海南LNG工艺四班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安全第一 质量可信</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7</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陕西延长石油（集团）有限责任公司榆林炼油厂</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化验中心综合二班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化精心 为精品 验品质 筑精神</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8</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中海油珠海天然气发电有限公司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珠海电力设备检修部热工班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打造品牌班组，追求卓越质量</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9</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中国石油天然气股份有限公司兰州石化分公司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乙烯厂高压聚乙烯车间化工一班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构建骨干技能人才团队，争创质量信得过班组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10</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w w:val="80"/>
              </w:rPr>
            </w:pPr>
            <w:r>
              <w:rPr>
                <w:rFonts w:ascii="仿宋_GB2312" w:eastAsia="仿宋_GB2312" w:hint="eastAsia"/>
                <w:w w:val="80"/>
              </w:rPr>
              <w:t>中国石油化工股份有限公司胜利油田分公司油气集输总厂</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东营原油库产品质量监控班组</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提质保效 创新增效 全面保障油品质量提升 打造可持续绿色新生态班组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11</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陕西延长石油（集团）有限责任公司延安炼油厂</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联合一车间运行三班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质量为本 精细为根 创新为翼 争创质量信得过班组</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12</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河南延长石油销售有限公司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计量化验班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精益求精、保质保量</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13</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神华包头煤化工有限责任公司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原料成品班组</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严谨求实 追求卓越 质量为本 顾客至上</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14</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中海浙江宁波液化天然气有限公司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浙江LNG工艺三班</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能力提升保安全生产，提质增效促持续发展</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15</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海洋石油工程股份有限公司</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调试技术部调试班组</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提质增效促生产，砥砺奋战“10+1”</w:t>
            </w:r>
          </w:p>
        </w:tc>
      </w:tr>
      <w:tr w:rsidR="00C94CA0">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kern w:val="0"/>
                <w:sz w:val="20"/>
              </w:rPr>
            </w:pPr>
            <w:r>
              <w:rPr>
                <w:rFonts w:ascii="仿宋_GB2312" w:eastAsia="仿宋_GB2312" w:hAnsi="宋体" w:hint="eastAsia"/>
                <w:kern w:val="0"/>
                <w:sz w:val="20"/>
              </w:rPr>
              <w:t>16</w:t>
            </w:r>
          </w:p>
        </w:tc>
        <w:tc>
          <w:tcPr>
            <w:tcW w:w="4673"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中海油研究总院有限责任公司开发研究院</w:t>
            </w:r>
          </w:p>
        </w:tc>
        <w:tc>
          <w:tcPr>
            <w:tcW w:w="3402"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海上油田低产低效井治理挖潜班组</w:t>
            </w:r>
          </w:p>
        </w:tc>
        <w:tc>
          <w:tcPr>
            <w:tcW w:w="5386" w:type="dxa"/>
            <w:tcBorders>
              <w:top w:val="nil"/>
              <w:left w:val="nil"/>
              <w:bottom w:val="single" w:sz="4" w:space="0" w:color="auto"/>
              <w:right w:val="single" w:sz="4" w:space="0" w:color="auto"/>
            </w:tcBorders>
            <w:shd w:val="clear" w:color="auto" w:fill="auto"/>
            <w:vAlign w:val="center"/>
          </w:tcPr>
          <w:p w:rsidR="00C94CA0" w:rsidRDefault="00523573">
            <w:pPr>
              <w:rPr>
                <w:rFonts w:ascii="仿宋_GB2312" w:eastAsia="仿宋_GB2312"/>
              </w:rPr>
            </w:pPr>
            <w:r>
              <w:rPr>
                <w:rFonts w:ascii="仿宋_GB2312" w:eastAsia="仿宋_GB2312" w:hint="eastAsia"/>
              </w:rPr>
              <w:t>海上油田低产低效井治理挖潜班组建设与管理</w:t>
            </w:r>
          </w:p>
        </w:tc>
      </w:tr>
    </w:tbl>
    <w:p w:rsidR="00C94CA0" w:rsidRDefault="00C94CA0">
      <w:pPr>
        <w:spacing w:line="360" w:lineRule="auto"/>
        <w:jc w:val="center"/>
        <w:rPr>
          <w:rFonts w:ascii="仿宋_GB2312" w:eastAsia="仿宋_GB2312" w:hAnsi="宋体"/>
          <w:b/>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sectPr w:rsidR="00C94CA0">
          <w:pgSz w:w="16838" w:h="11906" w:orient="landscape"/>
          <w:pgMar w:top="1418" w:right="1701" w:bottom="1418" w:left="1701" w:header="851" w:footer="1134" w:gutter="0"/>
          <w:cols w:space="720"/>
          <w:docGrid w:type="linesAndChars" w:linePitch="312"/>
        </w:sectPr>
      </w:pPr>
    </w:p>
    <w:p w:rsidR="00C94CA0" w:rsidRDefault="00523573">
      <w:pPr>
        <w:spacing w:line="360" w:lineRule="auto"/>
        <w:rPr>
          <w:rFonts w:ascii="黑体" w:eastAsia="黑体" w:hAnsi="黑体"/>
          <w:bCs/>
          <w:sz w:val="28"/>
          <w:szCs w:val="28"/>
        </w:rPr>
      </w:pPr>
      <w:r>
        <w:rPr>
          <w:rFonts w:ascii="黑体" w:eastAsia="黑体" w:hAnsi="黑体" w:hint="eastAsia"/>
          <w:bCs/>
          <w:sz w:val="28"/>
          <w:szCs w:val="28"/>
        </w:rPr>
        <w:lastRenderedPageBreak/>
        <w:t>附件2</w:t>
      </w:r>
    </w:p>
    <w:p w:rsidR="00C94CA0" w:rsidRDefault="00523573">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小组/班组成果发表视频录制要求及有关事项说明</w:t>
      </w:r>
    </w:p>
    <w:p w:rsidR="00C94CA0" w:rsidRDefault="00C94CA0">
      <w:pPr>
        <w:spacing w:line="320" w:lineRule="exact"/>
        <w:rPr>
          <w:rFonts w:ascii="黑体" w:eastAsia="黑体" w:hAnsi="黑体"/>
          <w:bCs/>
          <w:sz w:val="28"/>
          <w:szCs w:val="28"/>
        </w:rPr>
      </w:pPr>
    </w:p>
    <w:p w:rsidR="00C94CA0" w:rsidRDefault="00523573">
      <w:pPr>
        <w:spacing w:line="360" w:lineRule="auto"/>
        <w:rPr>
          <w:rFonts w:ascii="仿宋_GB2312" w:eastAsia="仿宋_GB2312" w:hAnsi="黑体"/>
          <w:bCs/>
          <w:sz w:val="30"/>
          <w:szCs w:val="30"/>
        </w:rPr>
      </w:pPr>
      <w:r>
        <w:rPr>
          <w:rFonts w:ascii="黑体" w:eastAsia="黑体" w:hAnsi="黑体" w:hint="eastAsia"/>
          <w:bCs/>
          <w:sz w:val="28"/>
          <w:szCs w:val="28"/>
        </w:rPr>
        <w:t xml:space="preserve"> </w:t>
      </w:r>
      <w:r>
        <w:rPr>
          <w:rFonts w:ascii="黑体" w:eastAsia="黑体" w:hAnsi="黑体"/>
          <w:bCs/>
          <w:sz w:val="28"/>
          <w:szCs w:val="28"/>
        </w:rPr>
        <w:t xml:space="preserve">   </w:t>
      </w:r>
      <w:r>
        <w:rPr>
          <w:rFonts w:ascii="仿宋_GB2312" w:eastAsia="仿宋_GB2312" w:hAnsi="黑体" w:hint="eastAsia"/>
          <w:bCs/>
          <w:sz w:val="30"/>
          <w:szCs w:val="30"/>
        </w:rPr>
        <w:t>一、录制格式</w:t>
      </w:r>
    </w:p>
    <w:p w:rsidR="00C94CA0" w:rsidRDefault="00523573">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发表视频录制采用MP4格式。</w:t>
      </w:r>
    </w:p>
    <w:p w:rsidR="00C94CA0" w:rsidRDefault="00523573">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二、录制方式</w:t>
      </w:r>
    </w:p>
    <w:p w:rsidR="00C94CA0" w:rsidRDefault="00523573">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bCs/>
          <w:sz w:val="30"/>
          <w:szCs w:val="30"/>
        </w:rPr>
        <w:t xml:space="preserve">   </w:t>
      </w:r>
      <w:r>
        <w:rPr>
          <w:rFonts w:ascii="仿宋_GB2312" w:eastAsia="仿宋_GB2312" w:hAnsi="黑体" w:hint="eastAsia"/>
          <w:bCs/>
          <w:sz w:val="30"/>
          <w:szCs w:val="30"/>
        </w:rPr>
        <w:t>采用摄像机或手机（可利用三脚架或稳定器等辅助器材），模拟小组/班组成果发表会现场形式，录制发表视频。</w:t>
      </w:r>
    </w:p>
    <w:p w:rsidR="00C94CA0" w:rsidRDefault="00523573">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三、录制要求</w:t>
      </w:r>
    </w:p>
    <w:p w:rsidR="00C94CA0" w:rsidRDefault="00523573">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（一）发表视频录制选择安静的室内，尽量避免临街嘈杂环境</w:t>
      </w:r>
      <w:r w:rsidR="00DC1032">
        <w:rPr>
          <w:rFonts w:ascii="仿宋_GB2312" w:eastAsia="仿宋_GB2312" w:hAnsi="黑体" w:hint="eastAsia"/>
          <w:bCs/>
          <w:sz w:val="30"/>
          <w:szCs w:val="30"/>
        </w:rPr>
        <w:t>；</w:t>
      </w:r>
    </w:p>
    <w:p w:rsidR="00C94CA0" w:rsidRDefault="00523573">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（二）发表视频应体现成果P</w:t>
      </w:r>
      <w:r>
        <w:rPr>
          <w:rFonts w:ascii="仿宋_GB2312" w:eastAsia="仿宋_GB2312" w:hAnsi="黑体"/>
          <w:bCs/>
          <w:sz w:val="30"/>
          <w:szCs w:val="30"/>
        </w:rPr>
        <w:t>PT</w:t>
      </w:r>
      <w:r>
        <w:rPr>
          <w:rFonts w:ascii="仿宋_GB2312" w:eastAsia="仿宋_GB2312" w:hAnsi="黑体" w:hint="eastAsia"/>
          <w:bCs/>
          <w:sz w:val="30"/>
          <w:szCs w:val="30"/>
        </w:rPr>
        <w:t>内容及发表人上半身影像；</w:t>
      </w:r>
    </w:p>
    <w:p w:rsidR="00C94CA0" w:rsidRDefault="00523573">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（三）发表视频时长控制在1</w:t>
      </w:r>
      <w:r>
        <w:rPr>
          <w:rFonts w:ascii="仿宋_GB2312" w:eastAsia="仿宋_GB2312" w:hAnsi="黑体"/>
          <w:bCs/>
          <w:sz w:val="30"/>
          <w:szCs w:val="30"/>
        </w:rPr>
        <w:t>2</w:t>
      </w:r>
      <w:r>
        <w:rPr>
          <w:rFonts w:ascii="仿宋_GB2312" w:eastAsia="仿宋_GB2312" w:hAnsi="黑体" w:hint="eastAsia"/>
          <w:bCs/>
          <w:sz w:val="30"/>
          <w:szCs w:val="30"/>
        </w:rPr>
        <w:t>分钟以内，超时扣分；</w:t>
      </w:r>
    </w:p>
    <w:p w:rsidR="00C94CA0" w:rsidRDefault="00523573">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（四）发表视频画面及声音清晰，播放顺畅；</w:t>
      </w:r>
    </w:p>
    <w:p w:rsidR="00C94CA0" w:rsidRDefault="00523573">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（五）发表视频名称按照“企业名称+小组/班组名称”格式编写。</w:t>
      </w: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pPr>
    </w:p>
    <w:p w:rsidR="00C94CA0" w:rsidRDefault="00C94CA0">
      <w:pPr>
        <w:spacing w:line="320" w:lineRule="exact"/>
        <w:rPr>
          <w:rFonts w:ascii="黑体" w:eastAsia="黑体" w:hAnsi="黑体"/>
          <w:bCs/>
          <w:sz w:val="28"/>
          <w:szCs w:val="28"/>
        </w:rPr>
        <w:sectPr w:rsidR="00C94CA0">
          <w:pgSz w:w="11906" w:h="16838"/>
          <w:pgMar w:top="1701" w:right="1418" w:bottom="1701" w:left="1418" w:header="851" w:footer="1134" w:gutter="0"/>
          <w:cols w:space="720"/>
          <w:docGrid w:type="linesAndChars" w:linePitch="312"/>
        </w:sectPr>
      </w:pPr>
    </w:p>
    <w:p w:rsidR="00C94CA0" w:rsidRDefault="00523573">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bCs/>
          <w:sz w:val="28"/>
          <w:szCs w:val="28"/>
        </w:rPr>
        <w:t>3</w:t>
      </w:r>
    </w:p>
    <w:p w:rsidR="00C94CA0" w:rsidRDefault="00523573">
      <w:pPr>
        <w:spacing w:line="360" w:lineRule="auto"/>
        <w:jc w:val="center"/>
        <w:rPr>
          <w:b/>
          <w:sz w:val="32"/>
          <w:szCs w:val="32"/>
        </w:rPr>
      </w:pPr>
      <w:r>
        <w:rPr>
          <w:rFonts w:hint="eastAsia"/>
          <w:b/>
          <w:sz w:val="32"/>
          <w:szCs w:val="32"/>
        </w:rPr>
        <w:t>2020</w:t>
      </w:r>
      <w:r>
        <w:rPr>
          <w:rFonts w:hint="eastAsia"/>
          <w:b/>
          <w:sz w:val="32"/>
          <w:szCs w:val="32"/>
        </w:rPr>
        <w:t>年石油和化工行业质量管理小组活动和质量信得过班组建设活动成果评审委员会成员名单</w:t>
      </w:r>
    </w:p>
    <w:p w:rsidR="00C94CA0" w:rsidRDefault="00C94CA0">
      <w:pPr>
        <w:spacing w:line="320" w:lineRule="exact"/>
        <w:rPr>
          <w:rFonts w:ascii="黑体" w:eastAsia="黑体" w:hAnsi="黑体"/>
          <w:bCs/>
          <w:sz w:val="28"/>
          <w:szCs w:val="28"/>
        </w:rPr>
      </w:pPr>
    </w:p>
    <w:tbl>
      <w:tblPr>
        <w:tblW w:w="13477" w:type="dxa"/>
        <w:tblInd w:w="98" w:type="dxa"/>
        <w:tblLayout w:type="fixed"/>
        <w:tblLook w:val="04A0" w:firstRow="1" w:lastRow="0" w:firstColumn="1" w:lastColumn="0" w:noHBand="0" w:noVBand="1"/>
      </w:tblPr>
      <w:tblGrid>
        <w:gridCol w:w="4546"/>
        <w:gridCol w:w="993"/>
        <w:gridCol w:w="850"/>
        <w:gridCol w:w="5245"/>
        <w:gridCol w:w="992"/>
        <w:gridCol w:w="851"/>
      </w:tblGrid>
      <w:tr w:rsidR="00C94CA0">
        <w:trPr>
          <w:trHeight w:val="288"/>
          <w:tblHead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3" w:type="dxa"/>
            <w:tcBorders>
              <w:top w:val="single" w:sz="4" w:space="0" w:color="auto"/>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0" w:type="dxa"/>
            <w:tcBorders>
              <w:top w:val="single" w:sz="4" w:space="0" w:color="auto"/>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c>
          <w:tcPr>
            <w:tcW w:w="5245"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1" w:type="dxa"/>
            <w:tcBorders>
              <w:top w:val="single" w:sz="4" w:space="0" w:color="auto"/>
              <w:left w:val="nil"/>
              <w:bottom w:val="single" w:sz="4" w:space="0" w:color="auto"/>
              <w:right w:val="single" w:sz="4" w:space="0" w:color="auto"/>
            </w:tcBorders>
            <w:shd w:val="clear" w:color="auto" w:fill="auto"/>
            <w:vAlign w:val="center"/>
          </w:tcPr>
          <w:p w:rsidR="00C94CA0" w:rsidRDefault="00523573">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中国石油吉林石化公司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朱广林</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刘燕玲</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 w:eastAsia="仿宋" w:hAnsi="仿宋" w:cs="宋体"/>
                <w:color w:val="000000"/>
                <w:sz w:val="20"/>
              </w:rPr>
            </w:pPr>
            <w:r>
              <w:rPr>
                <w:rFonts w:ascii="仿宋_GB2312" w:eastAsia="仿宋_GB2312" w:hint="eastAsia"/>
                <w:color w:val="000000"/>
                <w:sz w:val="20"/>
              </w:rPr>
              <w:t>镇海石化建安工程有限公司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许峰</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新疆油田采油一厂</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周萍</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中国海洋石油集团有限公司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李亚湖</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塔里木油田塔西南勘探开发公司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聂新玲</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中国氯碱工业协会</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幺恩琳</w:t>
            </w:r>
          </w:p>
        </w:tc>
        <w:tc>
          <w:tcPr>
            <w:tcW w:w="850" w:type="dxa"/>
            <w:tcBorders>
              <w:top w:val="nil"/>
              <w:left w:val="nil"/>
              <w:bottom w:val="single" w:sz="4" w:space="0" w:color="auto"/>
              <w:right w:val="single" w:sz="4" w:space="0" w:color="auto"/>
            </w:tcBorders>
            <w:shd w:val="clear" w:color="auto" w:fill="auto"/>
          </w:tcPr>
          <w:p w:rsidR="00C94CA0" w:rsidRDefault="00523573">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 xml:space="preserve"> </w:t>
            </w: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华北油田销售事业部</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韩敬</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国家电网北京市电力公司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石海源</w:t>
            </w:r>
          </w:p>
        </w:tc>
        <w:tc>
          <w:tcPr>
            <w:tcW w:w="850" w:type="dxa"/>
            <w:tcBorders>
              <w:top w:val="nil"/>
              <w:left w:val="nil"/>
              <w:bottom w:val="single" w:sz="4" w:space="0" w:color="auto"/>
              <w:right w:val="single" w:sz="4" w:space="0" w:color="auto"/>
            </w:tcBorders>
            <w:shd w:val="clear" w:color="auto" w:fill="auto"/>
          </w:tcPr>
          <w:p w:rsidR="00C94CA0" w:rsidRDefault="00523573">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 xml:space="preserve"> </w:t>
            </w: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高美芝</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中国国电霍州发电厂</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李国光</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渤海石油装备制造有限公司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肖都琴</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杨晓军</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中国石油东方地球勘探有限责任公司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彭志方</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顾风琴</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中国石化胜利油田油气集输总厂</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陈丽君</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中国石油兰州石化公司石化厂</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苗楠</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胜利油田华胜电业建筑有限责任公司</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蔡飞</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中石油第二建设有限公司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沈英</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中国石化润滑油有限公司安全生产部</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陈颖</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中国石油独山子石化公司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马琳</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海洋石油工程股份有限公司</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张柏青</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韩恩</w:t>
            </w:r>
          </w:p>
        </w:tc>
        <w:tc>
          <w:tcPr>
            <w:tcW w:w="850"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中海浙江宁波液化天然气有限公司</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杨伟红</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刘煜</w:t>
            </w:r>
          </w:p>
        </w:tc>
        <w:tc>
          <w:tcPr>
            <w:tcW w:w="850"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中海海南发电有限公司</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杨全成</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中国石油抚顺石化公司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唐宝华</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中海石油海南天然气有限公司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刘飞</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大庆油田</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李俊玲</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中海石油有限公司天津分公司</w:t>
            </w:r>
          </w:p>
        </w:tc>
        <w:tc>
          <w:tcPr>
            <w:tcW w:w="992"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int="eastAsia"/>
                <w:color w:val="000000"/>
                <w:sz w:val="20"/>
              </w:rPr>
              <w:t>王钊</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大庆油田第五采油厂</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何莉</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 xml:space="preserve">中海油珠海天然气发电有限公司 </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杨宇林</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大庆油田试油试采分公司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梁淑平</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 xml:space="preserve">中海油珠海天然气发电有限公司 </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计林佑</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长庆油田第三采油厂</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刘巧梅</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 xml:space="preserve">中海石油技术检测有限公司 </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骆秀媛</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大港油田</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李金平</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中海石油技术检测有限公司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孙晨号</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李琰</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left"/>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中海油安全技术服务有限公司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周振兴</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新疆油田准东采油厂</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施凤</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海洋石油富岛有限公司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孙佑安</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新疆油田油气储运分公司</w:t>
            </w:r>
          </w:p>
        </w:tc>
        <w:tc>
          <w:tcPr>
            <w:tcW w:w="993"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Ansi="宋体" w:cs="宋体" w:hint="eastAsia"/>
                <w:color w:val="000000"/>
                <w:sz w:val="20"/>
              </w:rPr>
              <w:t>甘琼</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中海油田服务有限公司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刘克清</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lastRenderedPageBreak/>
              <w:t>中国化学工程第六建设有限公司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卜俊丽</w:t>
            </w:r>
          </w:p>
        </w:tc>
        <w:tc>
          <w:tcPr>
            <w:tcW w:w="850" w:type="dxa"/>
            <w:tcBorders>
              <w:top w:val="nil"/>
              <w:left w:val="nil"/>
              <w:bottom w:val="single" w:sz="4" w:space="0" w:color="auto"/>
              <w:right w:val="single" w:sz="4" w:space="0" w:color="auto"/>
            </w:tcBorders>
            <w:shd w:val="clear" w:color="auto" w:fill="auto"/>
          </w:tcPr>
          <w:p w:rsidR="00C94CA0" w:rsidRDefault="00C94CA0">
            <w:pPr>
              <w:rPr>
                <w:rFonts w:ascii="仿宋_GB2312" w:eastAsia="仿宋_GB2312" w:hAnsi="宋体" w:cs="宋体"/>
                <w:color w:val="00000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张希省</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陕西延长石油（集团）有限责任公司炼化公司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肖学梅</w:t>
            </w:r>
          </w:p>
        </w:tc>
        <w:tc>
          <w:tcPr>
            <w:tcW w:w="850" w:type="dxa"/>
            <w:tcBorders>
              <w:top w:val="nil"/>
              <w:left w:val="nil"/>
              <w:bottom w:val="single" w:sz="4" w:space="0" w:color="auto"/>
              <w:right w:val="single" w:sz="4" w:space="0" w:color="auto"/>
            </w:tcBorders>
            <w:shd w:val="clear" w:color="auto" w:fill="auto"/>
          </w:tcPr>
          <w:p w:rsidR="00C94CA0" w:rsidRDefault="00C94CA0">
            <w:pPr>
              <w:rPr>
                <w:rFonts w:ascii="仿宋_GB2312" w:eastAsia="仿宋_GB2312" w:hAnsi="宋体" w:cs="宋体"/>
                <w:color w:val="00000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巨化集团有限公司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张红英</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闫军</w:t>
            </w:r>
          </w:p>
        </w:tc>
        <w:tc>
          <w:tcPr>
            <w:tcW w:w="850" w:type="dxa"/>
            <w:tcBorders>
              <w:top w:val="nil"/>
              <w:left w:val="nil"/>
              <w:bottom w:val="single" w:sz="4" w:space="0" w:color="auto"/>
              <w:right w:val="single" w:sz="4" w:space="0" w:color="auto"/>
            </w:tcBorders>
            <w:shd w:val="clear" w:color="auto" w:fill="auto"/>
          </w:tcPr>
          <w:p w:rsidR="00C94CA0" w:rsidRDefault="00C94CA0">
            <w:pPr>
              <w:rPr>
                <w:rFonts w:ascii="仿宋_GB2312" w:eastAsia="仿宋_GB2312" w:hAnsi="宋体" w:cs="宋体"/>
                <w:color w:val="00000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四川泸天化股份有限公司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李志宏</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陕西延长石油（集团）有限责任公司油气勘探公司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宋尕宁</w:t>
            </w:r>
          </w:p>
        </w:tc>
        <w:tc>
          <w:tcPr>
            <w:tcW w:w="850" w:type="dxa"/>
            <w:tcBorders>
              <w:top w:val="nil"/>
              <w:left w:val="nil"/>
              <w:bottom w:val="single" w:sz="4" w:space="0" w:color="auto"/>
              <w:right w:val="single" w:sz="4" w:space="0" w:color="auto"/>
            </w:tcBorders>
            <w:shd w:val="clear" w:color="auto" w:fill="auto"/>
          </w:tcPr>
          <w:p w:rsidR="00C94CA0" w:rsidRDefault="00C94CA0">
            <w:pPr>
              <w:rPr>
                <w:rFonts w:ascii="仿宋_GB2312" w:eastAsia="仿宋_GB2312" w:hAnsi="宋体" w:cs="宋体"/>
                <w:color w:val="00000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贵州轮胎股份有限公司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胡湘琦</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延长油田股份有限公司安全环保质监部</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冉瑞清</w:t>
            </w:r>
          </w:p>
        </w:tc>
        <w:tc>
          <w:tcPr>
            <w:tcW w:w="850" w:type="dxa"/>
            <w:tcBorders>
              <w:top w:val="nil"/>
              <w:left w:val="nil"/>
              <w:bottom w:val="single" w:sz="4" w:space="0" w:color="auto"/>
              <w:right w:val="single" w:sz="4" w:space="0" w:color="auto"/>
            </w:tcBorders>
            <w:shd w:val="clear" w:color="auto" w:fill="auto"/>
          </w:tcPr>
          <w:p w:rsidR="00C94CA0" w:rsidRDefault="00C94CA0">
            <w:pPr>
              <w:rPr>
                <w:rFonts w:ascii="仿宋_GB2312" w:eastAsia="仿宋_GB2312" w:hAnsi="宋体" w:cs="宋体"/>
                <w:color w:val="00000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贵州轮胎股份有限公司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何红</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罗杰</w:t>
            </w:r>
          </w:p>
        </w:tc>
        <w:tc>
          <w:tcPr>
            <w:tcW w:w="850" w:type="dxa"/>
            <w:tcBorders>
              <w:top w:val="nil"/>
              <w:left w:val="nil"/>
              <w:bottom w:val="single" w:sz="4" w:space="0" w:color="auto"/>
              <w:right w:val="single" w:sz="4" w:space="0" w:color="auto"/>
            </w:tcBorders>
            <w:shd w:val="clear" w:color="auto" w:fill="auto"/>
          </w:tcPr>
          <w:p w:rsidR="00C94CA0" w:rsidRDefault="00523573">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云南磷化集团有限公司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方圆</w:t>
            </w:r>
          </w:p>
        </w:tc>
        <w:tc>
          <w:tcPr>
            <w:tcW w:w="851"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新疆天业（集团）有限公司</w:t>
            </w:r>
          </w:p>
        </w:tc>
        <w:tc>
          <w:tcPr>
            <w:tcW w:w="993"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Ansi="宋体" w:cs="宋体" w:hint="eastAsia"/>
                <w:color w:val="000000"/>
                <w:sz w:val="20"/>
              </w:rPr>
              <w:t>钟世丽</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青岛海湾化学有限公司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张清亮</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新疆圣雄氯碱有限公司</w:t>
            </w:r>
          </w:p>
        </w:tc>
        <w:tc>
          <w:tcPr>
            <w:tcW w:w="993"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Ansi="宋体" w:cs="宋体" w:hint="eastAsia"/>
                <w:color w:val="000000"/>
                <w:sz w:val="20"/>
              </w:rPr>
              <w:t>郭占明</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青岛海湾精细化工有限公司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罗芳</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tcBorders>
              <w:top w:val="nil"/>
              <w:left w:val="nil"/>
              <w:bottom w:val="single" w:sz="4" w:space="0" w:color="auto"/>
              <w:right w:val="single" w:sz="4" w:space="0" w:color="auto"/>
            </w:tcBorders>
            <w:shd w:val="clear" w:color="auto" w:fill="auto"/>
          </w:tcPr>
          <w:p w:rsidR="00C94CA0" w:rsidRDefault="00523573">
            <w:pPr>
              <w:jc w:val="left"/>
              <w:rPr>
                <w:rFonts w:ascii="仿宋_GB2312" w:eastAsia="仿宋_GB2312" w:hAnsi="宋体" w:cs="宋体"/>
                <w:color w:val="000000"/>
                <w:sz w:val="20"/>
              </w:rPr>
            </w:pPr>
            <w:r>
              <w:rPr>
                <w:rFonts w:ascii="仿宋_GB2312" w:eastAsia="仿宋_GB2312" w:hAnsi="宋体" w:cs="宋体" w:hint="eastAsia"/>
                <w:color w:val="000000"/>
                <w:sz w:val="20"/>
              </w:rPr>
              <w:t>罗莲英</w:t>
            </w:r>
          </w:p>
        </w:tc>
        <w:tc>
          <w:tcPr>
            <w:tcW w:w="850" w:type="dxa"/>
            <w:tcBorders>
              <w:top w:val="nil"/>
              <w:left w:val="nil"/>
              <w:bottom w:val="single" w:sz="4" w:space="0" w:color="auto"/>
              <w:right w:val="single" w:sz="4" w:space="0" w:color="auto"/>
            </w:tcBorders>
            <w:shd w:val="clear" w:color="auto" w:fill="auto"/>
          </w:tcPr>
          <w:p w:rsidR="00C94CA0" w:rsidRDefault="00C94CA0">
            <w:pPr>
              <w:widowControl/>
              <w:jc w:val="center"/>
              <w:rPr>
                <w:rFonts w:ascii="仿宋_GB2312" w:eastAsia="仿宋_GB2312" w:hAnsi="宋体" w:cs="宋体"/>
                <w:color w:val="000000"/>
                <w:kern w:val="0"/>
                <w:sz w:val="20"/>
              </w:rPr>
            </w:pP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青岛碱业发展有限公司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int="eastAsia"/>
                <w:color w:val="000000"/>
                <w:sz w:val="20"/>
              </w:rPr>
              <w:t>姜杰</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C94CA0">
        <w:trPr>
          <w:trHeight w:val="288"/>
        </w:trPr>
        <w:tc>
          <w:tcPr>
            <w:tcW w:w="4546" w:type="dxa"/>
            <w:tcBorders>
              <w:top w:val="nil"/>
              <w:left w:val="single" w:sz="4" w:space="0" w:color="auto"/>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北京中化联合认证有限公司</w:t>
            </w:r>
          </w:p>
        </w:tc>
        <w:tc>
          <w:tcPr>
            <w:tcW w:w="993"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商立鹏</w:t>
            </w:r>
          </w:p>
        </w:tc>
        <w:tc>
          <w:tcPr>
            <w:tcW w:w="850"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湖北兴发化工集团股份有限公司</w:t>
            </w:r>
          </w:p>
        </w:tc>
        <w:tc>
          <w:tcPr>
            <w:tcW w:w="992" w:type="dxa"/>
            <w:tcBorders>
              <w:top w:val="nil"/>
              <w:left w:val="nil"/>
              <w:bottom w:val="single" w:sz="4" w:space="0" w:color="auto"/>
              <w:right w:val="single" w:sz="4" w:space="0" w:color="auto"/>
            </w:tcBorders>
            <w:shd w:val="clear" w:color="auto" w:fill="auto"/>
          </w:tcPr>
          <w:p w:rsidR="00C94CA0" w:rsidRDefault="00523573">
            <w:pPr>
              <w:rPr>
                <w:rFonts w:ascii="仿宋_GB2312" w:eastAsia="仿宋_GB2312" w:hAnsi="宋体" w:cs="宋体"/>
                <w:color w:val="000000"/>
                <w:sz w:val="20"/>
              </w:rPr>
            </w:pPr>
            <w:r>
              <w:rPr>
                <w:rFonts w:ascii="仿宋_GB2312" w:eastAsia="仿宋_GB2312" w:hAnsi="宋体" w:cs="宋体" w:hint="eastAsia"/>
                <w:color w:val="000000"/>
                <w:sz w:val="20"/>
              </w:rPr>
              <w:t>周俊</w:t>
            </w:r>
          </w:p>
        </w:tc>
        <w:tc>
          <w:tcPr>
            <w:tcW w:w="851" w:type="dxa"/>
            <w:tcBorders>
              <w:top w:val="nil"/>
              <w:left w:val="nil"/>
              <w:bottom w:val="single" w:sz="4" w:space="0" w:color="auto"/>
              <w:right w:val="single" w:sz="4" w:space="0" w:color="auto"/>
            </w:tcBorders>
            <w:shd w:val="clear" w:color="auto" w:fill="auto"/>
          </w:tcPr>
          <w:p w:rsidR="00C94CA0" w:rsidRDefault="00523573">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bl>
    <w:p w:rsidR="00C94CA0" w:rsidRDefault="00C94CA0">
      <w:pPr>
        <w:spacing w:line="320" w:lineRule="exact"/>
        <w:rPr>
          <w:rFonts w:ascii="仿宋_GB2312" w:eastAsia="仿宋_GB2312"/>
          <w:sz w:val="24"/>
        </w:rPr>
      </w:pPr>
    </w:p>
    <w:sectPr w:rsidR="00C94CA0">
      <w:pgSz w:w="16838" w:h="11906" w:orient="landscape"/>
      <w:pgMar w:top="1418" w:right="1701" w:bottom="1418" w:left="1701" w:header="851"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41" w:rsidRDefault="001E4E41">
      <w:r>
        <w:separator/>
      </w:r>
    </w:p>
  </w:endnote>
  <w:endnote w:type="continuationSeparator" w:id="0">
    <w:p w:rsidR="001E4E41" w:rsidRDefault="001E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A0" w:rsidRDefault="00523573">
    <w:pPr>
      <w:pStyle w:val="a7"/>
      <w:framePr w:wrap="around" w:vAnchor="text" w:hAnchor="margin" w:xAlign="center" w:y="1"/>
      <w:rPr>
        <w:rStyle w:val="ac"/>
      </w:rPr>
    </w:pPr>
    <w:r>
      <w:fldChar w:fldCharType="begin"/>
    </w:r>
    <w:r>
      <w:rPr>
        <w:rStyle w:val="ac"/>
      </w:rPr>
      <w:instrText xml:space="preserve">PAGE  </w:instrText>
    </w:r>
    <w:r>
      <w:fldChar w:fldCharType="end"/>
    </w:r>
  </w:p>
  <w:p w:rsidR="00C94CA0" w:rsidRDefault="00C94C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A0" w:rsidRDefault="00523573">
    <w:pPr>
      <w:pStyle w:val="a7"/>
      <w:jc w:val="center"/>
    </w:pPr>
    <w:r>
      <w:fldChar w:fldCharType="begin"/>
    </w:r>
    <w:r>
      <w:instrText xml:space="preserve"> PAGE   \* MERGEFORMAT </w:instrText>
    </w:r>
    <w:r>
      <w:fldChar w:fldCharType="separate"/>
    </w:r>
    <w:r>
      <w:rPr>
        <w:lang w:val="zh-CN"/>
      </w:rPr>
      <w:t>3</w:t>
    </w:r>
    <w:r>
      <w:rPr>
        <w:lang w:val="zh-CN"/>
      </w:rPr>
      <w:fldChar w:fldCharType="end"/>
    </w:r>
  </w:p>
  <w:p w:rsidR="00C94CA0" w:rsidRDefault="00C94C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41" w:rsidRDefault="001E4E41">
      <w:r>
        <w:separator/>
      </w:r>
    </w:p>
  </w:footnote>
  <w:footnote w:type="continuationSeparator" w:id="0">
    <w:p w:rsidR="001E4E41" w:rsidRDefault="001E4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B5"/>
    <w:rsid w:val="00000170"/>
    <w:rsid w:val="0000022A"/>
    <w:rsid w:val="00000799"/>
    <w:rsid w:val="00000A4F"/>
    <w:rsid w:val="00000BAC"/>
    <w:rsid w:val="00001006"/>
    <w:rsid w:val="000013E7"/>
    <w:rsid w:val="000014B6"/>
    <w:rsid w:val="00001518"/>
    <w:rsid w:val="000016F9"/>
    <w:rsid w:val="00001C0C"/>
    <w:rsid w:val="00001E07"/>
    <w:rsid w:val="000021AD"/>
    <w:rsid w:val="00002A49"/>
    <w:rsid w:val="00002A9E"/>
    <w:rsid w:val="00002D99"/>
    <w:rsid w:val="00003642"/>
    <w:rsid w:val="0000371E"/>
    <w:rsid w:val="00003FE0"/>
    <w:rsid w:val="0000448A"/>
    <w:rsid w:val="00004D51"/>
    <w:rsid w:val="00005077"/>
    <w:rsid w:val="00005855"/>
    <w:rsid w:val="0000594D"/>
    <w:rsid w:val="000063FC"/>
    <w:rsid w:val="00006872"/>
    <w:rsid w:val="00006E98"/>
    <w:rsid w:val="000072C7"/>
    <w:rsid w:val="000079D1"/>
    <w:rsid w:val="00007C7D"/>
    <w:rsid w:val="00007D56"/>
    <w:rsid w:val="000100EB"/>
    <w:rsid w:val="000108E6"/>
    <w:rsid w:val="00010EFA"/>
    <w:rsid w:val="0001128D"/>
    <w:rsid w:val="00011478"/>
    <w:rsid w:val="000117E5"/>
    <w:rsid w:val="00012309"/>
    <w:rsid w:val="00012AEE"/>
    <w:rsid w:val="00012F9C"/>
    <w:rsid w:val="00013036"/>
    <w:rsid w:val="00013290"/>
    <w:rsid w:val="000134A4"/>
    <w:rsid w:val="0001386E"/>
    <w:rsid w:val="000149B3"/>
    <w:rsid w:val="00014B83"/>
    <w:rsid w:val="0001529B"/>
    <w:rsid w:val="00016F95"/>
    <w:rsid w:val="00020036"/>
    <w:rsid w:val="0002352A"/>
    <w:rsid w:val="00023A2F"/>
    <w:rsid w:val="00024EC5"/>
    <w:rsid w:val="00025748"/>
    <w:rsid w:val="000258E2"/>
    <w:rsid w:val="00026015"/>
    <w:rsid w:val="00026041"/>
    <w:rsid w:val="00026D2F"/>
    <w:rsid w:val="00027541"/>
    <w:rsid w:val="00027561"/>
    <w:rsid w:val="00027848"/>
    <w:rsid w:val="00030188"/>
    <w:rsid w:val="00030480"/>
    <w:rsid w:val="000308B8"/>
    <w:rsid w:val="00030ABC"/>
    <w:rsid w:val="00030E12"/>
    <w:rsid w:val="000312BA"/>
    <w:rsid w:val="000313F5"/>
    <w:rsid w:val="000314C4"/>
    <w:rsid w:val="000317A8"/>
    <w:rsid w:val="00033D2D"/>
    <w:rsid w:val="00033E2C"/>
    <w:rsid w:val="00034878"/>
    <w:rsid w:val="00034A63"/>
    <w:rsid w:val="00035C89"/>
    <w:rsid w:val="00036269"/>
    <w:rsid w:val="0003674C"/>
    <w:rsid w:val="00037171"/>
    <w:rsid w:val="0003730A"/>
    <w:rsid w:val="000405CD"/>
    <w:rsid w:val="00040D23"/>
    <w:rsid w:val="000410E6"/>
    <w:rsid w:val="00041E9D"/>
    <w:rsid w:val="0004230E"/>
    <w:rsid w:val="00042BE5"/>
    <w:rsid w:val="00043091"/>
    <w:rsid w:val="00043159"/>
    <w:rsid w:val="000431BE"/>
    <w:rsid w:val="00043418"/>
    <w:rsid w:val="00043762"/>
    <w:rsid w:val="000459FF"/>
    <w:rsid w:val="000465DA"/>
    <w:rsid w:val="00046D97"/>
    <w:rsid w:val="00050221"/>
    <w:rsid w:val="00050DA3"/>
    <w:rsid w:val="00051780"/>
    <w:rsid w:val="00051FDB"/>
    <w:rsid w:val="00052220"/>
    <w:rsid w:val="000528C6"/>
    <w:rsid w:val="000532C1"/>
    <w:rsid w:val="00053350"/>
    <w:rsid w:val="000545EE"/>
    <w:rsid w:val="00054E3C"/>
    <w:rsid w:val="00054FFF"/>
    <w:rsid w:val="000552AF"/>
    <w:rsid w:val="00055D72"/>
    <w:rsid w:val="000562E1"/>
    <w:rsid w:val="0005665E"/>
    <w:rsid w:val="00056A88"/>
    <w:rsid w:val="00056B1D"/>
    <w:rsid w:val="00056DF4"/>
    <w:rsid w:val="00056F00"/>
    <w:rsid w:val="000602D1"/>
    <w:rsid w:val="000603A2"/>
    <w:rsid w:val="000614AC"/>
    <w:rsid w:val="000624A1"/>
    <w:rsid w:val="0006288E"/>
    <w:rsid w:val="00062C9D"/>
    <w:rsid w:val="0006376F"/>
    <w:rsid w:val="000637FC"/>
    <w:rsid w:val="0006389C"/>
    <w:rsid w:val="00063CD8"/>
    <w:rsid w:val="00063F56"/>
    <w:rsid w:val="000640A3"/>
    <w:rsid w:val="000641A6"/>
    <w:rsid w:val="00064CDF"/>
    <w:rsid w:val="00065A86"/>
    <w:rsid w:val="00066E4F"/>
    <w:rsid w:val="0006703F"/>
    <w:rsid w:val="00067AD4"/>
    <w:rsid w:val="000702C2"/>
    <w:rsid w:val="00071409"/>
    <w:rsid w:val="00071A38"/>
    <w:rsid w:val="00071CB3"/>
    <w:rsid w:val="000721AD"/>
    <w:rsid w:val="00072661"/>
    <w:rsid w:val="000734EF"/>
    <w:rsid w:val="00073598"/>
    <w:rsid w:val="00073633"/>
    <w:rsid w:val="0007380A"/>
    <w:rsid w:val="00073C5A"/>
    <w:rsid w:val="00074676"/>
    <w:rsid w:val="0007469E"/>
    <w:rsid w:val="000758B4"/>
    <w:rsid w:val="000765C9"/>
    <w:rsid w:val="0007668D"/>
    <w:rsid w:val="00076FE3"/>
    <w:rsid w:val="00077875"/>
    <w:rsid w:val="000778F7"/>
    <w:rsid w:val="000807CC"/>
    <w:rsid w:val="000811F4"/>
    <w:rsid w:val="00082244"/>
    <w:rsid w:val="00082635"/>
    <w:rsid w:val="00082B24"/>
    <w:rsid w:val="00082E62"/>
    <w:rsid w:val="00083057"/>
    <w:rsid w:val="000830AC"/>
    <w:rsid w:val="00083152"/>
    <w:rsid w:val="00083227"/>
    <w:rsid w:val="000845D0"/>
    <w:rsid w:val="0008475D"/>
    <w:rsid w:val="00084913"/>
    <w:rsid w:val="00084E67"/>
    <w:rsid w:val="00085213"/>
    <w:rsid w:val="00086035"/>
    <w:rsid w:val="000868BE"/>
    <w:rsid w:val="00086987"/>
    <w:rsid w:val="00086BC0"/>
    <w:rsid w:val="00086C5A"/>
    <w:rsid w:val="00086E77"/>
    <w:rsid w:val="000900D6"/>
    <w:rsid w:val="000907FB"/>
    <w:rsid w:val="0009115A"/>
    <w:rsid w:val="000927A9"/>
    <w:rsid w:val="00092985"/>
    <w:rsid w:val="0009298E"/>
    <w:rsid w:val="000935FA"/>
    <w:rsid w:val="00094ADC"/>
    <w:rsid w:val="0009524A"/>
    <w:rsid w:val="00095A1E"/>
    <w:rsid w:val="00095C87"/>
    <w:rsid w:val="00096946"/>
    <w:rsid w:val="00096ABD"/>
    <w:rsid w:val="00096B21"/>
    <w:rsid w:val="00096EAC"/>
    <w:rsid w:val="00097B76"/>
    <w:rsid w:val="000A0F71"/>
    <w:rsid w:val="000A0FD9"/>
    <w:rsid w:val="000A2678"/>
    <w:rsid w:val="000A2C43"/>
    <w:rsid w:val="000A3764"/>
    <w:rsid w:val="000A3A02"/>
    <w:rsid w:val="000A3AC8"/>
    <w:rsid w:val="000A42BA"/>
    <w:rsid w:val="000A5914"/>
    <w:rsid w:val="000A5BB3"/>
    <w:rsid w:val="000A5BEE"/>
    <w:rsid w:val="000A647E"/>
    <w:rsid w:val="000A64AC"/>
    <w:rsid w:val="000A6868"/>
    <w:rsid w:val="000A6A30"/>
    <w:rsid w:val="000A6CA9"/>
    <w:rsid w:val="000A6F8B"/>
    <w:rsid w:val="000A7350"/>
    <w:rsid w:val="000A77AD"/>
    <w:rsid w:val="000B026C"/>
    <w:rsid w:val="000B0BFA"/>
    <w:rsid w:val="000B104E"/>
    <w:rsid w:val="000B1304"/>
    <w:rsid w:val="000B1330"/>
    <w:rsid w:val="000B1EB5"/>
    <w:rsid w:val="000B1EC5"/>
    <w:rsid w:val="000B1FEA"/>
    <w:rsid w:val="000B24A4"/>
    <w:rsid w:val="000B2566"/>
    <w:rsid w:val="000B2848"/>
    <w:rsid w:val="000B34DF"/>
    <w:rsid w:val="000B3A02"/>
    <w:rsid w:val="000B3B0B"/>
    <w:rsid w:val="000B475B"/>
    <w:rsid w:val="000B4BA1"/>
    <w:rsid w:val="000B4FF7"/>
    <w:rsid w:val="000B647E"/>
    <w:rsid w:val="000B64D7"/>
    <w:rsid w:val="000B70B8"/>
    <w:rsid w:val="000B71BF"/>
    <w:rsid w:val="000B72A3"/>
    <w:rsid w:val="000B790C"/>
    <w:rsid w:val="000B7B37"/>
    <w:rsid w:val="000C000E"/>
    <w:rsid w:val="000C0434"/>
    <w:rsid w:val="000C0929"/>
    <w:rsid w:val="000C0E3B"/>
    <w:rsid w:val="000C3F8B"/>
    <w:rsid w:val="000C5BEE"/>
    <w:rsid w:val="000C672F"/>
    <w:rsid w:val="000C6C51"/>
    <w:rsid w:val="000C7167"/>
    <w:rsid w:val="000C76FE"/>
    <w:rsid w:val="000C7871"/>
    <w:rsid w:val="000C7AAD"/>
    <w:rsid w:val="000D0361"/>
    <w:rsid w:val="000D06C7"/>
    <w:rsid w:val="000D0BE8"/>
    <w:rsid w:val="000D0D30"/>
    <w:rsid w:val="000D0D70"/>
    <w:rsid w:val="000D1397"/>
    <w:rsid w:val="000D1523"/>
    <w:rsid w:val="000D156D"/>
    <w:rsid w:val="000D2A94"/>
    <w:rsid w:val="000D34A3"/>
    <w:rsid w:val="000D368E"/>
    <w:rsid w:val="000D3E65"/>
    <w:rsid w:val="000D4193"/>
    <w:rsid w:val="000D5419"/>
    <w:rsid w:val="000D6184"/>
    <w:rsid w:val="000D618A"/>
    <w:rsid w:val="000D6330"/>
    <w:rsid w:val="000D65CB"/>
    <w:rsid w:val="000D6DD7"/>
    <w:rsid w:val="000D7F42"/>
    <w:rsid w:val="000E03AA"/>
    <w:rsid w:val="000E03CB"/>
    <w:rsid w:val="000E0B1D"/>
    <w:rsid w:val="000E0FA5"/>
    <w:rsid w:val="000E16F7"/>
    <w:rsid w:val="000E1703"/>
    <w:rsid w:val="000E212F"/>
    <w:rsid w:val="000E21F2"/>
    <w:rsid w:val="000E37AE"/>
    <w:rsid w:val="000E3840"/>
    <w:rsid w:val="000E3F79"/>
    <w:rsid w:val="000E4ABE"/>
    <w:rsid w:val="000E5E27"/>
    <w:rsid w:val="000E68F4"/>
    <w:rsid w:val="000E7B2F"/>
    <w:rsid w:val="000F0280"/>
    <w:rsid w:val="000F04BE"/>
    <w:rsid w:val="000F0688"/>
    <w:rsid w:val="000F0FC4"/>
    <w:rsid w:val="000F13F2"/>
    <w:rsid w:val="000F2092"/>
    <w:rsid w:val="000F2302"/>
    <w:rsid w:val="000F2AE1"/>
    <w:rsid w:val="000F354A"/>
    <w:rsid w:val="000F35CE"/>
    <w:rsid w:val="000F3BF6"/>
    <w:rsid w:val="000F3D58"/>
    <w:rsid w:val="000F4417"/>
    <w:rsid w:val="000F5377"/>
    <w:rsid w:val="000F60E1"/>
    <w:rsid w:val="000F6B64"/>
    <w:rsid w:val="000F6D3C"/>
    <w:rsid w:val="000F7AB6"/>
    <w:rsid w:val="000F7F88"/>
    <w:rsid w:val="00100687"/>
    <w:rsid w:val="00100909"/>
    <w:rsid w:val="00100BAC"/>
    <w:rsid w:val="00100D25"/>
    <w:rsid w:val="00100DF9"/>
    <w:rsid w:val="00101785"/>
    <w:rsid w:val="00101984"/>
    <w:rsid w:val="00102429"/>
    <w:rsid w:val="00102A62"/>
    <w:rsid w:val="00103113"/>
    <w:rsid w:val="00103ADF"/>
    <w:rsid w:val="001042BD"/>
    <w:rsid w:val="00105D30"/>
    <w:rsid w:val="00106201"/>
    <w:rsid w:val="0010677F"/>
    <w:rsid w:val="001069D5"/>
    <w:rsid w:val="00106BCA"/>
    <w:rsid w:val="00106FA1"/>
    <w:rsid w:val="001072EF"/>
    <w:rsid w:val="0010746E"/>
    <w:rsid w:val="0011071B"/>
    <w:rsid w:val="00110E66"/>
    <w:rsid w:val="001112AC"/>
    <w:rsid w:val="00111900"/>
    <w:rsid w:val="00111D3A"/>
    <w:rsid w:val="00113189"/>
    <w:rsid w:val="00113235"/>
    <w:rsid w:val="00114C18"/>
    <w:rsid w:val="0011569D"/>
    <w:rsid w:val="001157B5"/>
    <w:rsid w:val="001167F5"/>
    <w:rsid w:val="00116C7C"/>
    <w:rsid w:val="00117542"/>
    <w:rsid w:val="001178F9"/>
    <w:rsid w:val="00120764"/>
    <w:rsid w:val="00120B21"/>
    <w:rsid w:val="001212F7"/>
    <w:rsid w:val="001216B1"/>
    <w:rsid w:val="00122E5B"/>
    <w:rsid w:val="00123014"/>
    <w:rsid w:val="00123414"/>
    <w:rsid w:val="00123E6F"/>
    <w:rsid w:val="0012465E"/>
    <w:rsid w:val="00124E2E"/>
    <w:rsid w:val="00124E59"/>
    <w:rsid w:val="00124EED"/>
    <w:rsid w:val="00125CF8"/>
    <w:rsid w:val="00126B0B"/>
    <w:rsid w:val="00126EDC"/>
    <w:rsid w:val="00127466"/>
    <w:rsid w:val="00127AB1"/>
    <w:rsid w:val="00130084"/>
    <w:rsid w:val="0013088D"/>
    <w:rsid w:val="00130FAD"/>
    <w:rsid w:val="0013270F"/>
    <w:rsid w:val="00132B29"/>
    <w:rsid w:val="00132FF8"/>
    <w:rsid w:val="0013337B"/>
    <w:rsid w:val="001335D1"/>
    <w:rsid w:val="00133F54"/>
    <w:rsid w:val="001369F7"/>
    <w:rsid w:val="0013759C"/>
    <w:rsid w:val="00137FD0"/>
    <w:rsid w:val="00140100"/>
    <w:rsid w:val="001403A0"/>
    <w:rsid w:val="00140444"/>
    <w:rsid w:val="001408D9"/>
    <w:rsid w:val="001409BA"/>
    <w:rsid w:val="00140BC3"/>
    <w:rsid w:val="00141749"/>
    <w:rsid w:val="00141BC4"/>
    <w:rsid w:val="00142738"/>
    <w:rsid w:val="00144DD3"/>
    <w:rsid w:val="00145061"/>
    <w:rsid w:val="001453C5"/>
    <w:rsid w:val="001455BC"/>
    <w:rsid w:val="00145DD3"/>
    <w:rsid w:val="001464CF"/>
    <w:rsid w:val="00146B17"/>
    <w:rsid w:val="001474D2"/>
    <w:rsid w:val="00151DF7"/>
    <w:rsid w:val="0015202C"/>
    <w:rsid w:val="00152565"/>
    <w:rsid w:val="00152862"/>
    <w:rsid w:val="00152A78"/>
    <w:rsid w:val="00153F93"/>
    <w:rsid w:val="00154643"/>
    <w:rsid w:val="00154D89"/>
    <w:rsid w:val="00154D92"/>
    <w:rsid w:val="001553DD"/>
    <w:rsid w:val="0015620B"/>
    <w:rsid w:val="00156690"/>
    <w:rsid w:val="001568A2"/>
    <w:rsid w:val="001572D2"/>
    <w:rsid w:val="00157316"/>
    <w:rsid w:val="001578FA"/>
    <w:rsid w:val="00157A0D"/>
    <w:rsid w:val="00160263"/>
    <w:rsid w:val="00160689"/>
    <w:rsid w:val="00161EC9"/>
    <w:rsid w:val="001636BA"/>
    <w:rsid w:val="0016390E"/>
    <w:rsid w:val="00163B84"/>
    <w:rsid w:val="00164494"/>
    <w:rsid w:val="00166120"/>
    <w:rsid w:val="001668DB"/>
    <w:rsid w:val="00166DD7"/>
    <w:rsid w:val="0016714A"/>
    <w:rsid w:val="001673C7"/>
    <w:rsid w:val="001675AC"/>
    <w:rsid w:val="00170265"/>
    <w:rsid w:val="0017038F"/>
    <w:rsid w:val="00170BC1"/>
    <w:rsid w:val="00171860"/>
    <w:rsid w:val="00171B36"/>
    <w:rsid w:val="00172626"/>
    <w:rsid w:val="00172632"/>
    <w:rsid w:val="00172CEF"/>
    <w:rsid w:val="0017308A"/>
    <w:rsid w:val="0017372A"/>
    <w:rsid w:val="00174D9F"/>
    <w:rsid w:val="0017522C"/>
    <w:rsid w:val="001754CA"/>
    <w:rsid w:val="00175586"/>
    <w:rsid w:val="00175AA6"/>
    <w:rsid w:val="00175D20"/>
    <w:rsid w:val="001764DE"/>
    <w:rsid w:val="00176569"/>
    <w:rsid w:val="00177A0D"/>
    <w:rsid w:val="00177BF7"/>
    <w:rsid w:val="00180179"/>
    <w:rsid w:val="001811B4"/>
    <w:rsid w:val="001812C9"/>
    <w:rsid w:val="001812D9"/>
    <w:rsid w:val="0018233D"/>
    <w:rsid w:val="001828F6"/>
    <w:rsid w:val="00182C9B"/>
    <w:rsid w:val="00182E8D"/>
    <w:rsid w:val="001839A3"/>
    <w:rsid w:val="00183D06"/>
    <w:rsid w:val="00183F2C"/>
    <w:rsid w:val="0018431D"/>
    <w:rsid w:val="00184B74"/>
    <w:rsid w:val="00184DFB"/>
    <w:rsid w:val="00185919"/>
    <w:rsid w:val="001861F0"/>
    <w:rsid w:val="00186481"/>
    <w:rsid w:val="0018657A"/>
    <w:rsid w:val="00187666"/>
    <w:rsid w:val="001878AA"/>
    <w:rsid w:val="00187AD0"/>
    <w:rsid w:val="00187BA4"/>
    <w:rsid w:val="00190059"/>
    <w:rsid w:val="001901E4"/>
    <w:rsid w:val="0019108E"/>
    <w:rsid w:val="001919D5"/>
    <w:rsid w:val="00191DA4"/>
    <w:rsid w:val="00192B2D"/>
    <w:rsid w:val="00192B5D"/>
    <w:rsid w:val="00193704"/>
    <w:rsid w:val="00194602"/>
    <w:rsid w:val="001946F3"/>
    <w:rsid w:val="00194BC0"/>
    <w:rsid w:val="00194C9B"/>
    <w:rsid w:val="00196842"/>
    <w:rsid w:val="00196853"/>
    <w:rsid w:val="00197D0F"/>
    <w:rsid w:val="001A109E"/>
    <w:rsid w:val="001A200C"/>
    <w:rsid w:val="001A2834"/>
    <w:rsid w:val="001A2AE9"/>
    <w:rsid w:val="001A2C85"/>
    <w:rsid w:val="001A2F5B"/>
    <w:rsid w:val="001A35F9"/>
    <w:rsid w:val="001A4753"/>
    <w:rsid w:val="001A47BB"/>
    <w:rsid w:val="001A4E44"/>
    <w:rsid w:val="001A514F"/>
    <w:rsid w:val="001A566A"/>
    <w:rsid w:val="001A591C"/>
    <w:rsid w:val="001A60F9"/>
    <w:rsid w:val="001A65A4"/>
    <w:rsid w:val="001A6EDE"/>
    <w:rsid w:val="001A736F"/>
    <w:rsid w:val="001A7CF9"/>
    <w:rsid w:val="001B026B"/>
    <w:rsid w:val="001B0547"/>
    <w:rsid w:val="001B08C6"/>
    <w:rsid w:val="001B0D28"/>
    <w:rsid w:val="001B1233"/>
    <w:rsid w:val="001B156F"/>
    <w:rsid w:val="001B190D"/>
    <w:rsid w:val="001B2869"/>
    <w:rsid w:val="001B2C5F"/>
    <w:rsid w:val="001B2CF6"/>
    <w:rsid w:val="001B4637"/>
    <w:rsid w:val="001B4BA1"/>
    <w:rsid w:val="001B5F4D"/>
    <w:rsid w:val="001B6174"/>
    <w:rsid w:val="001B6182"/>
    <w:rsid w:val="001B629B"/>
    <w:rsid w:val="001B67F1"/>
    <w:rsid w:val="001B69BB"/>
    <w:rsid w:val="001B72E2"/>
    <w:rsid w:val="001B752D"/>
    <w:rsid w:val="001B7A42"/>
    <w:rsid w:val="001C01E4"/>
    <w:rsid w:val="001C0246"/>
    <w:rsid w:val="001C17E0"/>
    <w:rsid w:val="001C1954"/>
    <w:rsid w:val="001C1C99"/>
    <w:rsid w:val="001C1D4E"/>
    <w:rsid w:val="001C23CE"/>
    <w:rsid w:val="001C2B31"/>
    <w:rsid w:val="001C2B65"/>
    <w:rsid w:val="001C2BAF"/>
    <w:rsid w:val="001C3045"/>
    <w:rsid w:val="001C3064"/>
    <w:rsid w:val="001C3820"/>
    <w:rsid w:val="001C53B8"/>
    <w:rsid w:val="001C5CAC"/>
    <w:rsid w:val="001C5FB7"/>
    <w:rsid w:val="001C6300"/>
    <w:rsid w:val="001C6B1F"/>
    <w:rsid w:val="001C6EE5"/>
    <w:rsid w:val="001C6FFC"/>
    <w:rsid w:val="001C724F"/>
    <w:rsid w:val="001D0288"/>
    <w:rsid w:val="001D05C4"/>
    <w:rsid w:val="001D0B3A"/>
    <w:rsid w:val="001D0D09"/>
    <w:rsid w:val="001D15B5"/>
    <w:rsid w:val="001D185E"/>
    <w:rsid w:val="001D1A7D"/>
    <w:rsid w:val="001D2242"/>
    <w:rsid w:val="001D31D6"/>
    <w:rsid w:val="001D349D"/>
    <w:rsid w:val="001D3D47"/>
    <w:rsid w:val="001D57ED"/>
    <w:rsid w:val="001D59D5"/>
    <w:rsid w:val="001D5CDB"/>
    <w:rsid w:val="001D5D1F"/>
    <w:rsid w:val="001D7804"/>
    <w:rsid w:val="001D7C0A"/>
    <w:rsid w:val="001E0112"/>
    <w:rsid w:val="001E0262"/>
    <w:rsid w:val="001E07F1"/>
    <w:rsid w:val="001E082E"/>
    <w:rsid w:val="001E0A21"/>
    <w:rsid w:val="001E10B5"/>
    <w:rsid w:val="001E1792"/>
    <w:rsid w:val="001E2A3B"/>
    <w:rsid w:val="001E2CE8"/>
    <w:rsid w:val="001E2FD9"/>
    <w:rsid w:val="001E4CC5"/>
    <w:rsid w:val="001E4E41"/>
    <w:rsid w:val="001E4FDC"/>
    <w:rsid w:val="001E50B2"/>
    <w:rsid w:val="001E5F2D"/>
    <w:rsid w:val="001E672C"/>
    <w:rsid w:val="001F00FB"/>
    <w:rsid w:val="001F0311"/>
    <w:rsid w:val="001F0815"/>
    <w:rsid w:val="001F1216"/>
    <w:rsid w:val="001F13FE"/>
    <w:rsid w:val="001F2AD8"/>
    <w:rsid w:val="001F314E"/>
    <w:rsid w:val="001F33DA"/>
    <w:rsid w:val="001F3654"/>
    <w:rsid w:val="001F3E9B"/>
    <w:rsid w:val="001F4705"/>
    <w:rsid w:val="001F4C12"/>
    <w:rsid w:val="001F4C43"/>
    <w:rsid w:val="001F4E87"/>
    <w:rsid w:val="001F4EEC"/>
    <w:rsid w:val="001F5A90"/>
    <w:rsid w:val="001F5F09"/>
    <w:rsid w:val="001F61DA"/>
    <w:rsid w:val="001F6357"/>
    <w:rsid w:val="001F6680"/>
    <w:rsid w:val="001F681D"/>
    <w:rsid w:val="001F6A00"/>
    <w:rsid w:val="001F6A7F"/>
    <w:rsid w:val="001F6CD9"/>
    <w:rsid w:val="001F72BF"/>
    <w:rsid w:val="001F7653"/>
    <w:rsid w:val="001F7AB0"/>
    <w:rsid w:val="00200814"/>
    <w:rsid w:val="00200FE3"/>
    <w:rsid w:val="002010D8"/>
    <w:rsid w:val="002015C7"/>
    <w:rsid w:val="002018B0"/>
    <w:rsid w:val="00202AEB"/>
    <w:rsid w:val="00204204"/>
    <w:rsid w:val="002042D4"/>
    <w:rsid w:val="00204756"/>
    <w:rsid w:val="002049A9"/>
    <w:rsid w:val="002052C0"/>
    <w:rsid w:val="0020645C"/>
    <w:rsid w:val="002066A0"/>
    <w:rsid w:val="00207F95"/>
    <w:rsid w:val="002101B8"/>
    <w:rsid w:val="002107D7"/>
    <w:rsid w:val="002119E5"/>
    <w:rsid w:val="00211B05"/>
    <w:rsid w:val="002122BD"/>
    <w:rsid w:val="002134EF"/>
    <w:rsid w:val="00214F34"/>
    <w:rsid w:val="0021505C"/>
    <w:rsid w:val="00216517"/>
    <w:rsid w:val="00216628"/>
    <w:rsid w:val="0021676E"/>
    <w:rsid w:val="00216F76"/>
    <w:rsid w:val="0021715A"/>
    <w:rsid w:val="0021784D"/>
    <w:rsid w:val="00220073"/>
    <w:rsid w:val="002205BB"/>
    <w:rsid w:val="0022103C"/>
    <w:rsid w:val="00221C4C"/>
    <w:rsid w:val="00222006"/>
    <w:rsid w:val="00222ACD"/>
    <w:rsid w:val="00222C4A"/>
    <w:rsid w:val="00223EDC"/>
    <w:rsid w:val="00225096"/>
    <w:rsid w:val="0022518B"/>
    <w:rsid w:val="00225FF4"/>
    <w:rsid w:val="0022683C"/>
    <w:rsid w:val="00226EBA"/>
    <w:rsid w:val="002273E6"/>
    <w:rsid w:val="00230486"/>
    <w:rsid w:val="00230F1E"/>
    <w:rsid w:val="00231319"/>
    <w:rsid w:val="0023147E"/>
    <w:rsid w:val="002318B3"/>
    <w:rsid w:val="0023192B"/>
    <w:rsid w:val="00231BFF"/>
    <w:rsid w:val="00231DCF"/>
    <w:rsid w:val="00231E30"/>
    <w:rsid w:val="0023229D"/>
    <w:rsid w:val="00232507"/>
    <w:rsid w:val="0023272A"/>
    <w:rsid w:val="00233143"/>
    <w:rsid w:val="002334AF"/>
    <w:rsid w:val="002334D0"/>
    <w:rsid w:val="0023383D"/>
    <w:rsid w:val="00233B08"/>
    <w:rsid w:val="00233B9D"/>
    <w:rsid w:val="0023449C"/>
    <w:rsid w:val="00234587"/>
    <w:rsid w:val="002354D0"/>
    <w:rsid w:val="00235C29"/>
    <w:rsid w:val="00235CB3"/>
    <w:rsid w:val="002362FA"/>
    <w:rsid w:val="00237BD6"/>
    <w:rsid w:val="00240785"/>
    <w:rsid w:val="002414F0"/>
    <w:rsid w:val="002417F6"/>
    <w:rsid w:val="00241975"/>
    <w:rsid w:val="0024243F"/>
    <w:rsid w:val="00242BEB"/>
    <w:rsid w:val="00242D2D"/>
    <w:rsid w:val="00243399"/>
    <w:rsid w:val="00243591"/>
    <w:rsid w:val="00243913"/>
    <w:rsid w:val="00245987"/>
    <w:rsid w:val="00246FBA"/>
    <w:rsid w:val="0024728F"/>
    <w:rsid w:val="00247796"/>
    <w:rsid w:val="00247A46"/>
    <w:rsid w:val="00247FC3"/>
    <w:rsid w:val="002509F5"/>
    <w:rsid w:val="00250FC3"/>
    <w:rsid w:val="00251DC8"/>
    <w:rsid w:val="00252C83"/>
    <w:rsid w:val="00252E69"/>
    <w:rsid w:val="0025375D"/>
    <w:rsid w:val="00253982"/>
    <w:rsid w:val="002544B7"/>
    <w:rsid w:val="002549CE"/>
    <w:rsid w:val="002559DB"/>
    <w:rsid w:val="00255C51"/>
    <w:rsid w:val="002560AD"/>
    <w:rsid w:val="002567DA"/>
    <w:rsid w:val="00256A85"/>
    <w:rsid w:val="00256D0E"/>
    <w:rsid w:val="00256EEF"/>
    <w:rsid w:val="00257363"/>
    <w:rsid w:val="002576E9"/>
    <w:rsid w:val="00257958"/>
    <w:rsid w:val="00257DE0"/>
    <w:rsid w:val="00260037"/>
    <w:rsid w:val="00260E89"/>
    <w:rsid w:val="002618C6"/>
    <w:rsid w:val="00262209"/>
    <w:rsid w:val="00262D3C"/>
    <w:rsid w:val="00262E17"/>
    <w:rsid w:val="0026328F"/>
    <w:rsid w:val="002637F3"/>
    <w:rsid w:val="00263C26"/>
    <w:rsid w:val="00264A87"/>
    <w:rsid w:val="00264C6E"/>
    <w:rsid w:val="002651CC"/>
    <w:rsid w:val="002651F7"/>
    <w:rsid w:val="00266229"/>
    <w:rsid w:val="002673B0"/>
    <w:rsid w:val="00267C50"/>
    <w:rsid w:val="0027137F"/>
    <w:rsid w:val="002719E8"/>
    <w:rsid w:val="00272108"/>
    <w:rsid w:val="002728E3"/>
    <w:rsid w:val="002730E0"/>
    <w:rsid w:val="00273589"/>
    <w:rsid w:val="002737DB"/>
    <w:rsid w:val="002745E4"/>
    <w:rsid w:val="00274DF9"/>
    <w:rsid w:val="002753EA"/>
    <w:rsid w:val="0027580C"/>
    <w:rsid w:val="00275DD1"/>
    <w:rsid w:val="00275DEA"/>
    <w:rsid w:val="002761EA"/>
    <w:rsid w:val="00276814"/>
    <w:rsid w:val="00276FC9"/>
    <w:rsid w:val="00277FAF"/>
    <w:rsid w:val="002801B2"/>
    <w:rsid w:val="0028046E"/>
    <w:rsid w:val="0028066C"/>
    <w:rsid w:val="00280B29"/>
    <w:rsid w:val="00280EC6"/>
    <w:rsid w:val="00282139"/>
    <w:rsid w:val="002821BA"/>
    <w:rsid w:val="0028407A"/>
    <w:rsid w:val="00284BCC"/>
    <w:rsid w:val="00285477"/>
    <w:rsid w:val="002857A6"/>
    <w:rsid w:val="002857AC"/>
    <w:rsid w:val="00285A7A"/>
    <w:rsid w:val="00285A94"/>
    <w:rsid w:val="00286031"/>
    <w:rsid w:val="00286629"/>
    <w:rsid w:val="00287A4E"/>
    <w:rsid w:val="002902A0"/>
    <w:rsid w:val="002903FB"/>
    <w:rsid w:val="00290FD9"/>
    <w:rsid w:val="0029100F"/>
    <w:rsid w:val="00291E5D"/>
    <w:rsid w:val="00292609"/>
    <w:rsid w:val="00293794"/>
    <w:rsid w:val="00293BE7"/>
    <w:rsid w:val="00294301"/>
    <w:rsid w:val="0029462B"/>
    <w:rsid w:val="00294A4F"/>
    <w:rsid w:val="002950F3"/>
    <w:rsid w:val="00295D79"/>
    <w:rsid w:val="00295F0A"/>
    <w:rsid w:val="002966E8"/>
    <w:rsid w:val="002977B7"/>
    <w:rsid w:val="002A0484"/>
    <w:rsid w:val="002A0DEB"/>
    <w:rsid w:val="002A103A"/>
    <w:rsid w:val="002A121E"/>
    <w:rsid w:val="002A1588"/>
    <w:rsid w:val="002A15DB"/>
    <w:rsid w:val="002A2129"/>
    <w:rsid w:val="002A2773"/>
    <w:rsid w:val="002A29C9"/>
    <w:rsid w:val="002A2D70"/>
    <w:rsid w:val="002A317C"/>
    <w:rsid w:val="002A404C"/>
    <w:rsid w:val="002A62B4"/>
    <w:rsid w:val="002A68EA"/>
    <w:rsid w:val="002A69BA"/>
    <w:rsid w:val="002A6C4D"/>
    <w:rsid w:val="002A6CC1"/>
    <w:rsid w:val="002A6D06"/>
    <w:rsid w:val="002A742A"/>
    <w:rsid w:val="002A75FF"/>
    <w:rsid w:val="002B03BF"/>
    <w:rsid w:val="002B085D"/>
    <w:rsid w:val="002B0C9F"/>
    <w:rsid w:val="002B1638"/>
    <w:rsid w:val="002B1877"/>
    <w:rsid w:val="002B224D"/>
    <w:rsid w:val="002B2D95"/>
    <w:rsid w:val="002B2F51"/>
    <w:rsid w:val="002B3201"/>
    <w:rsid w:val="002B3B87"/>
    <w:rsid w:val="002B3F0A"/>
    <w:rsid w:val="002B4636"/>
    <w:rsid w:val="002B53D0"/>
    <w:rsid w:val="002B5585"/>
    <w:rsid w:val="002B694F"/>
    <w:rsid w:val="002B753C"/>
    <w:rsid w:val="002C07C9"/>
    <w:rsid w:val="002C0D78"/>
    <w:rsid w:val="002C115D"/>
    <w:rsid w:val="002C2163"/>
    <w:rsid w:val="002C2613"/>
    <w:rsid w:val="002C36EE"/>
    <w:rsid w:val="002C4488"/>
    <w:rsid w:val="002C4980"/>
    <w:rsid w:val="002C4BDB"/>
    <w:rsid w:val="002C5418"/>
    <w:rsid w:val="002C5925"/>
    <w:rsid w:val="002C5A9C"/>
    <w:rsid w:val="002C67BC"/>
    <w:rsid w:val="002C6E98"/>
    <w:rsid w:val="002C78BE"/>
    <w:rsid w:val="002D0475"/>
    <w:rsid w:val="002D05DC"/>
    <w:rsid w:val="002D1924"/>
    <w:rsid w:val="002D263C"/>
    <w:rsid w:val="002D2B2F"/>
    <w:rsid w:val="002D3938"/>
    <w:rsid w:val="002D45F0"/>
    <w:rsid w:val="002D4F47"/>
    <w:rsid w:val="002D5011"/>
    <w:rsid w:val="002D5799"/>
    <w:rsid w:val="002D5D22"/>
    <w:rsid w:val="002D6672"/>
    <w:rsid w:val="002D7F02"/>
    <w:rsid w:val="002E0020"/>
    <w:rsid w:val="002E1234"/>
    <w:rsid w:val="002E151B"/>
    <w:rsid w:val="002E1B1B"/>
    <w:rsid w:val="002E1E94"/>
    <w:rsid w:val="002E1EF0"/>
    <w:rsid w:val="002E1F16"/>
    <w:rsid w:val="002E2E12"/>
    <w:rsid w:val="002E35C5"/>
    <w:rsid w:val="002E3A50"/>
    <w:rsid w:val="002E3A6F"/>
    <w:rsid w:val="002E46A9"/>
    <w:rsid w:val="002E4D9B"/>
    <w:rsid w:val="002E63F2"/>
    <w:rsid w:val="002E64D1"/>
    <w:rsid w:val="002E66D3"/>
    <w:rsid w:val="002E7154"/>
    <w:rsid w:val="002E7448"/>
    <w:rsid w:val="002E74EA"/>
    <w:rsid w:val="002F06F5"/>
    <w:rsid w:val="002F08CB"/>
    <w:rsid w:val="002F12AA"/>
    <w:rsid w:val="002F1A49"/>
    <w:rsid w:val="002F1C53"/>
    <w:rsid w:val="002F1E46"/>
    <w:rsid w:val="002F2502"/>
    <w:rsid w:val="002F2E14"/>
    <w:rsid w:val="002F3915"/>
    <w:rsid w:val="002F3E57"/>
    <w:rsid w:val="002F4190"/>
    <w:rsid w:val="002F4825"/>
    <w:rsid w:val="002F4ADD"/>
    <w:rsid w:val="002F4D1B"/>
    <w:rsid w:val="002F4D6C"/>
    <w:rsid w:val="002F4FB9"/>
    <w:rsid w:val="002F580A"/>
    <w:rsid w:val="002F5882"/>
    <w:rsid w:val="002F762D"/>
    <w:rsid w:val="002F7FAF"/>
    <w:rsid w:val="00300124"/>
    <w:rsid w:val="003002DB"/>
    <w:rsid w:val="00301633"/>
    <w:rsid w:val="0030166D"/>
    <w:rsid w:val="003018F8"/>
    <w:rsid w:val="00301F2F"/>
    <w:rsid w:val="0030217F"/>
    <w:rsid w:val="00304596"/>
    <w:rsid w:val="00305007"/>
    <w:rsid w:val="00305306"/>
    <w:rsid w:val="003063F8"/>
    <w:rsid w:val="00306644"/>
    <w:rsid w:val="003067FE"/>
    <w:rsid w:val="00306D95"/>
    <w:rsid w:val="00306EA5"/>
    <w:rsid w:val="003104DA"/>
    <w:rsid w:val="003105FA"/>
    <w:rsid w:val="003108BC"/>
    <w:rsid w:val="00310936"/>
    <w:rsid w:val="003119B0"/>
    <w:rsid w:val="00311D21"/>
    <w:rsid w:val="00311FF4"/>
    <w:rsid w:val="0031268B"/>
    <w:rsid w:val="0031303F"/>
    <w:rsid w:val="00313339"/>
    <w:rsid w:val="003137B0"/>
    <w:rsid w:val="00313F7D"/>
    <w:rsid w:val="00313FB1"/>
    <w:rsid w:val="003142DC"/>
    <w:rsid w:val="0031477E"/>
    <w:rsid w:val="00315C3F"/>
    <w:rsid w:val="0031674A"/>
    <w:rsid w:val="003169DD"/>
    <w:rsid w:val="003173BF"/>
    <w:rsid w:val="00317523"/>
    <w:rsid w:val="00317571"/>
    <w:rsid w:val="00321251"/>
    <w:rsid w:val="0032125B"/>
    <w:rsid w:val="00321A6A"/>
    <w:rsid w:val="0032274E"/>
    <w:rsid w:val="00322CD0"/>
    <w:rsid w:val="00323246"/>
    <w:rsid w:val="00323C33"/>
    <w:rsid w:val="00323D66"/>
    <w:rsid w:val="00324033"/>
    <w:rsid w:val="00324209"/>
    <w:rsid w:val="00324623"/>
    <w:rsid w:val="0032466A"/>
    <w:rsid w:val="00324A3A"/>
    <w:rsid w:val="00325634"/>
    <w:rsid w:val="00325A74"/>
    <w:rsid w:val="00327DE2"/>
    <w:rsid w:val="00327F0C"/>
    <w:rsid w:val="00330063"/>
    <w:rsid w:val="003301DC"/>
    <w:rsid w:val="00330471"/>
    <w:rsid w:val="00330C6C"/>
    <w:rsid w:val="00330CEE"/>
    <w:rsid w:val="00332333"/>
    <w:rsid w:val="003327B4"/>
    <w:rsid w:val="00333390"/>
    <w:rsid w:val="0033369D"/>
    <w:rsid w:val="003338B5"/>
    <w:rsid w:val="00334546"/>
    <w:rsid w:val="00334806"/>
    <w:rsid w:val="00334C71"/>
    <w:rsid w:val="003356D0"/>
    <w:rsid w:val="00335DB3"/>
    <w:rsid w:val="003365C7"/>
    <w:rsid w:val="003409FE"/>
    <w:rsid w:val="00340AE4"/>
    <w:rsid w:val="0034100B"/>
    <w:rsid w:val="003420BA"/>
    <w:rsid w:val="00342EF8"/>
    <w:rsid w:val="00343A22"/>
    <w:rsid w:val="0034443F"/>
    <w:rsid w:val="00344EE3"/>
    <w:rsid w:val="00345050"/>
    <w:rsid w:val="00345875"/>
    <w:rsid w:val="00345E87"/>
    <w:rsid w:val="00347338"/>
    <w:rsid w:val="003475B2"/>
    <w:rsid w:val="003516AC"/>
    <w:rsid w:val="003518D5"/>
    <w:rsid w:val="0035355C"/>
    <w:rsid w:val="00353B47"/>
    <w:rsid w:val="00353BAC"/>
    <w:rsid w:val="003544EC"/>
    <w:rsid w:val="0035472A"/>
    <w:rsid w:val="003547AA"/>
    <w:rsid w:val="00354E6D"/>
    <w:rsid w:val="00355091"/>
    <w:rsid w:val="0035566C"/>
    <w:rsid w:val="00355C91"/>
    <w:rsid w:val="00355FAD"/>
    <w:rsid w:val="00356228"/>
    <w:rsid w:val="00356712"/>
    <w:rsid w:val="003568BD"/>
    <w:rsid w:val="00356CD4"/>
    <w:rsid w:val="00357394"/>
    <w:rsid w:val="00357425"/>
    <w:rsid w:val="00357BEC"/>
    <w:rsid w:val="00357C76"/>
    <w:rsid w:val="00357D1B"/>
    <w:rsid w:val="00360A67"/>
    <w:rsid w:val="00361991"/>
    <w:rsid w:val="00364717"/>
    <w:rsid w:val="00365C5C"/>
    <w:rsid w:val="00366403"/>
    <w:rsid w:val="003669FC"/>
    <w:rsid w:val="00367565"/>
    <w:rsid w:val="00367ECC"/>
    <w:rsid w:val="003716C2"/>
    <w:rsid w:val="00372186"/>
    <w:rsid w:val="00373738"/>
    <w:rsid w:val="00373C6F"/>
    <w:rsid w:val="0037403D"/>
    <w:rsid w:val="00374D71"/>
    <w:rsid w:val="003750B4"/>
    <w:rsid w:val="003750F5"/>
    <w:rsid w:val="0037532C"/>
    <w:rsid w:val="003757CF"/>
    <w:rsid w:val="00376361"/>
    <w:rsid w:val="003763FE"/>
    <w:rsid w:val="00377C70"/>
    <w:rsid w:val="00377CE7"/>
    <w:rsid w:val="00380069"/>
    <w:rsid w:val="00380B29"/>
    <w:rsid w:val="00380EF8"/>
    <w:rsid w:val="003815DA"/>
    <w:rsid w:val="003819D1"/>
    <w:rsid w:val="00381A54"/>
    <w:rsid w:val="00382A59"/>
    <w:rsid w:val="00382C79"/>
    <w:rsid w:val="00382E04"/>
    <w:rsid w:val="003837D6"/>
    <w:rsid w:val="00383A1F"/>
    <w:rsid w:val="00383ABC"/>
    <w:rsid w:val="00384345"/>
    <w:rsid w:val="00384430"/>
    <w:rsid w:val="00384759"/>
    <w:rsid w:val="00384BC3"/>
    <w:rsid w:val="00385086"/>
    <w:rsid w:val="003857C8"/>
    <w:rsid w:val="00385D76"/>
    <w:rsid w:val="00385ED9"/>
    <w:rsid w:val="0038601B"/>
    <w:rsid w:val="00386550"/>
    <w:rsid w:val="00386C03"/>
    <w:rsid w:val="00386FEF"/>
    <w:rsid w:val="00387186"/>
    <w:rsid w:val="003878CC"/>
    <w:rsid w:val="00387B24"/>
    <w:rsid w:val="00390C2A"/>
    <w:rsid w:val="00391309"/>
    <w:rsid w:val="00391FFF"/>
    <w:rsid w:val="00392EBA"/>
    <w:rsid w:val="00393129"/>
    <w:rsid w:val="00393987"/>
    <w:rsid w:val="003939BA"/>
    <w:rsid w:val="00393C73"/>
    <w:rsid w:val="00394560"/>
    <w:rsid w:val="00394932"/>
    <w:rsid w:val="00395357"/>
    <w:rsid w:val="003961F4"/>
    <w:rsid w:val="00396509"/>
    <w:rsid w:val="00396FF4"/>
    <w:rsid w:val="00397CDD"/>
    <w:rsid w:val="00397DEE"/>
    <w:rsid w:val="003A00BB"/>
    <w:rsid w:val="003A08C6"/>
    <w:rsid w:val="003A0C20"/>
    <w:rsid w:val="003A1149"/>
    <w:rsid w:val="003A14CF"/>
    <w:rsid w:val="003A1612"/>
    <w:rsid w:val="003A1761"/>
    <w:rsid w:val="003A1CAA"/>
    <w:rsid w:val="003A22D0"/>
    <w:rsid w:val="003A251F"/>
    <w:rsid w:val="003A2F47"/>
    <w:rsid w:val="003A2FD2"/>
    <w:rsid w:val="003A324F"/>
    <w:rsid w:val="003A3A4D"/>
    <w:rsid w:val="003A3DCD"/>
    <w:rsid w:val="003A4DCC"/>
    <w:rsid w:val="003A4EFA"/>
    <w:rsid w:val="003A4F07"/>
    <w:rsid w:val="003A68FE"/>
    <w:rsid w:val="003A75DD"/>
    <w:rsid w:val="003B06C3"/>
    <w:rsid w:val="003B136A"/>
    <w:rsid w:val="003B14F5"/>
    <w:rsid w:val="003B1EC7"/>
    <w:rsid w:val="003B220D"/>
    <w:rsid w:val="003B22DB"/>
    <w:rsid w:val="003B2D21"/>
    <w:rsid w:val="003B3C40"/>
    <w:rsid w:val="003B3E98"/>
    <w:rsid w:val="003B4695"/>
    <w:rsid w:val="003B4E61"/>
    <w:rsid w:val="003B5061"/>
    <w:rsid w:val="003B50F0"/>
    <w:rsid w:val="003B529C"/>
    <w:rsid w:val="003B57B3"/>
    <w:rsid w:val="003B71DC"/>
    <w:rsid w:val="003B7870"/>
    <w:rsid w:val="003B7C43"/>
    <w:rsid w:val="003B7D30"/>
    <w:rsid w:val="003B7E8D"/>
    <w:rsid w:val="003B7F64"/>
    <w:rsid w:val="003C036A"/>
    <w:rsid w:val="003C08C5"/>
    <w:rsid w:val="003C0CDE"/>
    <w:rsid w:val="003C1623"/>
    <w:rsid w:val="003C1D61"/>
    <w:rsid w:val="003C222B"/>
    <w:rsid w:val="003C29DB"/>
    <w:rsid w:val="003C4799"/>
    <w:rsid w:val="003C4A75"/>
    <w:rsid w:val="003C5028"/>
    <w:rsid w:val="003C5CBA"/>
    <w:rsid w:val="003C5E5C"/>
    <w:rsid w:val="003C621F"/>
    <w:rsid w:val="003C6E89"/>
    <w:rsid w:val="003C6F9D"/>
    <w:rsid w:val="003C724A"/>
    <w:rsid w:val="003C7840"/>
    <w:rsid w:val="003C7DA1"/>
    <w:rsid w:val="003D0321"/>
    <w:rsid w:val="003D038D"/>
    <w:rsid w:val="003D0F48"/>
    <w:rsid w:val="003D10EA"/>
    <w:rsid w:val="003D11A4"/>
    <w:rsid w:val="003D1D85"/>
    <w:rsid w:val="003D1EDA"/>
    <w:rsid w:val="003D20B8"/>
    <w:rsid w:val="003D2D61"/>
    <w:rsid w:val="003D3252"/>
    <w:rsid w:val="003D3568"/>
    <w:rsid w:val="003D363C"/>
    <w:rsid w:val="003D42FF"/>
    <w:rsid w:val="003D5631"/>
    <w:rsid w:val="003D57C7"/>
    <w:rsid w:val="003D59FE"/>
    <w:rsid w:val="003D5B7B"/>
    <w:rsid w:val="003D5F57"/>
    <w:rsid w:val="003D5F9F"/>
    <w:rsid w:val="003D78C9"/>
    <w:rsid w:val="003D7A37"/>
    <w:rsid w:val="003E0958"/>
    <w:rsid w:val="003E0AAB"/>
    <w:rsid w:val="003E0FD9"/>
    <w:rsid w:val="003E168C"/>
    <w:rsid w:val="003E2A00"/>
    <w:rsid w:val="003E35A3"/>
    <w:rsid w:val="003E3947"/>
    <w:rsid w:val="003E3BAA"/>
    <w:rsid w:val="003E4041"/>
    <w:rsid w:val="003E4B9E"/>
    <w:rsid w:val="003E514D"/>
    <w:rsid w:val="003E572B"/>
    <w:rsid w:val="003E5CA0"/>
    <w:rsid w:val="003E5D89"/>
    <w:rsid w:val="003E5E88"/>
    <w:rsid w:val="003E7A73"/>
    <w:rsid w:val="003E7B46"/>
    <w:rsid w:val="003F00A2"/>
    <w:rsid w:val="003F03F2"/>
    <w:rsid w:val="003F0560"/>
    <w:rsid w:val="003F0C7C"/>
    <w:rsid w:val="003F0C8A"/>
    <w:rsid w:val="003F1A0B"/>
    <w:rsid w:val="003F1B42"/>
    <w:rsid w:val="003F261D"/>
    <w:rsid w:val="003F3936"/>
    <w:rsid w:val="003F45A7"/>
    <w:rsid w:val="003F4D8A"/>
    <w:rsid w:val="003F54BA"/>
    <w:rsid w:val="003F6178"/>
    <w:rsid w:val="003F669B"/>
    <w:rsid w:val="003F72AA"/>
    <w:rsid w:val="003F7686"/>
    <w:rsid w:val="003F786A"/>
    <w:rsid w:val="0040039E"/>
    <w:rsid w:val="004003DD"/>
    <w:rsid w:val="004029A7"/>
    <w:rsid w:val="0040326C"/>
    <w:rsid w:val="004033FC"/>
    <w:rsid w:val="004039D6"/>
    <w:rsid w:val="00403BD5"/>
    <w:rsid w:val="00404683"/>
    <w:rsid w:val="00407331"/>
    <w:rsid w:val="00407471"/>
    <w:rsid w:val="004105FB"/>
    <w:rsid w:val="004110F3"/>
    <w:rsid w:val="0041145D"/>
    <w:rsid w:val="0041145F"/>
    <w:rsid w:val="00411771"/>
    <w:rsid w:val="00413D0E"/>
    <w:rsid w:val="00414E11"/>
    <w:rsid w:val="00415550"/>
    <w:rsid w:val="00415BA7"/>
    <w:rsid w:val="00416284"/>
    <w:rsid w:val="004163DC"/>
    <w:rsid w:val="00416CEC"/>
    <w:rsid w:val="00417231"/>
    <w:rsid w:val="004174EB"/>
    <w:rsid w:val="00420625"/>
    <w:rsid w:val="0042189C"/>
    <w:rsid w:val="00421FCA"/>
    <w:rsid w:val="00422208"/>
    <w:rsid w:val="004225AF"/>
    <w:rsid w:val="00422D83"/>
    <w:rsid w:val="00423C28"/>
    <w:rsid w:val="00423DD9"/>
    <w:rsid w:val="0042443F"/>
    <w:rsid w:val="004245A2"/>
    <w:rsid w:val="00424C26"/>
    <w:rsid w:val="00424C64"/>
    <w:rsid w:val="00425E47"/>
    <w:rsid w:val="00425EFA"/>
    <w:rsid w:val="00426015"/>
    <w:rsid w:val="004263D4"/>
    <w:rsid w:val="0042647D"/>
    <w:rsid w:val="00426A3D"/>
    <w:rsid w:val="00426FA2"/>
    <w:rsid w:val="004273DF"/>
    <w:rsid w:val="004300CD"/>
    <w:rsid w:val="0043011D"/>
    <w:rsid w:val="00430522"/>
    <w:rsid w:val="00430693"/>
    <w:rsid w:val="0043089A"/>
    <w:rsid w:val="004310DF"/>
    <w:rsid w:val="0043182A"/>
    <w:rsid w:val="00432383"/>
    <w:rsid w:val="004325E9"/>
    <w:rsid w:val="00432991"/>
    <w:rsid w:val="00432C0A"/>
    <w:rsid w:val="0043311F"/>
    <w:rsid w:val="004337D3"/>
    <w:rsid w:val="00435242"/>
    <w:rsid w:val="00435785"/>
    <w:rsid w:val="004365DE"/>
    <w:rsid w:val="00436A8E"/>
    <w:rsid w:val="004374CA"/>
    <w:rsid w:val="004377FB"/>
    <w:rsid w:val="00437B70"/>
    <w:rsid w:val="00437D2B"/>
    <w:rsid w:val="0044127E"/>
    <w:rsid w:val="004426BC"/>
    <w:rsid w:val="00442AD3"/>
    <w:rsid w:val="00442AFA"/>
    <w:rsid w:val="004431B5"/>
    <w:rsid w:val="00443704"/>
    <w:rsid w:val="004440D7"/>
    <w:rsid w:val="004454A4"/>
    <w:rsid w:val="004458A7"/>
    <w:rsid w:val="004463A2"/>
    <w:rsid w:val="00447267"/>
    <w:rsid w:val="0044733C"/>
    <w:rsid w:val="00447B27"/>
    <w:rsid w:val="0045092B"/>
    <w:rsid w:val="0045101D"/>
    <w:rsid w:val="00452393"/>
    <w:rsid w:val="0045241A"/>
    <w:rsid w:val="004524F3"/>
    <w:rsid w:val="00453189"/>
    <w:rsid w:val="004533A2"/>
    <w:rsid w:val="00453638"/>
    <w:rsid w:val="00453782"/>
    <w:rsid w:val="00453B68"/>
    <w:rsid w:val="00454CA4"/>
    <w:rsid w:val="0045520A"/>
    <w:rsid w:val="0045522D"/>
    <w:rsid w:val="00455CED"/>
    <w:rsid w:val="00456FB2"/>
    <w:rsid w:val="004570F6"/>
    <w:rsid w:val="004578C8"/>
    <w:rsid w:val="00457F63"/>
    <w:rsid w:val="00460B6B"/>
    <w:rsid w:val="00460EDE"/>
    <w:rsid w:val="004613D2"/>
    <w:rsid w:val="00461C63"/>
    <w:rsid w:val="00462071"/>
    <w:rsid w:val="004628E6"/>
    <w:rsid w:val="0046349F"/>
    <w:rsid w:val="0046381E"/>
    <w:rsid w:val="00463EE8"/>
    <w:rsid w:val="004645D2"/>
    <w:rsid w:val="00464DA9"/>
    <w:rsid w:val="00464EDB"/>
    <w:rsid w:val="00465639"/>
    <w:rsid w:val="00465A8C"/>
    <w:rsid w:val="00465DC6"/>
    <w:rsid w:val="004665E3"/>
    <w:rsid w:val="00466E48"/>
    <w:rsid w:val="00466FC6"/>
    <w:rsid w:val="0046727F"/>
    <w:rsid w:val="004672C3"/>
    <w:rsid w:val="00467A4F"/>
    <w:rsid w:val="00467E6F"/>
    <w:rsid w:val="0047026B"/>
    <w:rsid w:val="00470740"/>
    <w:rsid w:val="00470BBC"/>
    <w:rsid w:val="00470E38"/>
    <w:rsid w:val="0047186A"/>
    <w:rsid w:val="00471900"/>
    <w:rsid w:val="00471BA2"/>
    <w:rsid w:val="00471C7F"/>
    <w:rsid w:val="00471DDD"/>
    <w:rsid w:val="0047268C"/>
    <w:rsid w:val="004726B3"/>
    <w:rsid w:val="00472CC0"/>
    <w:rsid w:val="00472E83"/>
    <w:rsid w:val="00473609"/>
    <w:rsid w:val="00473E50"/>
    <w:rsid w:val="00474580"/>
    <w:rsid w:val="004754DC"/>
    <w:rsid w:val="00475903"/>
    <w:rsid w:val="00476190"/>
    <w:rsid w:val="004761FC"/>
    <w:rsid w:val="0047640E"/>
    <w:rsid w:val="00476530"/>
    <w:rsid w:val="00476867"/>
    <w:rsid w:val="004768CB"/>
    <w:rsid w:val="00477F6F"/>
    <w:rsid w:val="00480664"/>
    <w:rsid w:val="00480D37"/>
    <w:rsid w:val="004810BF"/>
    <w:rsid w:val="00481FDC"/>
    <w:rsid w:val="004824E9"/>
    <w:rsid w:val="00482D0E"/>
    <w:rsid w:val="004830B2"/>
    <w:rsid w:val="00483908"/>
    <w:rsid w:val="00483F67"/>
    <w:rsid w:val="00484550"/>
    <w:rsid w:val="00484D37"/>
    <w:rsid w:val="0048562E"/>
    <w:rsid w:val="00485B22"/>
    <w:rsid w:val="00486127"/>
    <w:rsid w:val="00486C9C"/>
    <w:rsid w:val="004871DC"/>
    <w:rsid w:val="004904BE"/>
    <w:rsid w:val="00490599"/>
    <w:rsid w:val="004907A2"/>
    <w:rsid w:val="004907D3"/>
    <w:rsid w:val="004910B0"/>
    <w:rsid w:val="00491123"/>
    <w:rsid w:val="004914E4"/>
    <w:rsid w:val="004916BF"/>
    <w:rsid w:val="004916FF"/>
    <w:rsid w:val="00491974"/>
    <w:rsid w:val="00491E20"/>
    <w:rsid w:val="00492401"/>
    <w:rsid w:val="00493AFF"/>
    <w:rsid w:val="0049469B"/>
    <w:rsid w:val="0049480D"/>
    <w:rsid w:val="0049588B"/>
    <w:rsid w:val="004961BA"/>
    <w:rsid w:val="0049659E"/>
    <w:rsid w:val="00496A6D"/>
    <w:rsid w:val="004973DA"/>
    <w:rsid w:val="004A0088"/>
    <w:rsid w:val="004A0E02"/>
    <w:rsid w:val="004A110A"/>
    <w:rsid w:val="004A1AEC"/>
    <w:rsid w:val="004A1B3D"/>
    <w:rsid w:val="004A2F04"/>
    <w:rsid w:val="004A37A8"/>
    <w:rsid w:val="004A3B7F"/>
    <w:rsid w:val="004A4570"/>
    <w:rsid w:val="004A4914"/>
    <w:rsid w:val="004A579A"/>
    <w:rsid w:val="004A594C"/>
    <w:rsid w:val="004A695D"/>
    <w:rsid w:val="004A6C0A"/>
    <w:rsid w:val="004A70DD"/>
    <w:rsid w:val="004A7916"/>
    <w:rsid w:val="004A7AC4"/>
    <w:rsid w:val="004A7B8B"/>
    <w:rsid w:val="004B02D6"/>
    <w:rsid w:val="004B05A7"/>
    <w:rsid w:val="004B0904"/>
    <w:rsid w:val="004B0E1C"/>
    <w:rsid w:val="004B1198"/>
    <w:rsid w:val="004B123A"/>
    <w:rsid w:val="004B2367"/>
    <w:rsid w:val="004B28B2"/>
    <w:rsid w:val="004B2D01"/>
    <w:rsid w:val="004B381B"/>
    <w:rsid w:val="004B3D38"/>
    <w:rsid w:val="004B3D7D"/>
    <w:rsid w:val="004B3F85"/>
    <w:rsid w:val="004B457B"/>
    <w:rsid w:val="004B477A"/>
    <w:rsid w:val="004B4958"/>
    <w:rsid w:val="004B4ACE"/>
    <w:rsid w:val="004B54F0"/>
    <w:rsid w:val="004B6A1B"/>
    <w:rsid w:val="004B7116"/>
    <w:rsid w:val="004B7247"/>
    <w:rsid w:val="004B73CE"/>
    <w:rsid w:val="004B7C20"/>
    <w:rsid w:val="004C01E2"/>
    <w:rsid w:val="004C03ED"/>
    <w:rsid w:val="004C0619"/>
    <w:rsid w:val="004C1023"/>
    <w:rsid w:val="004C1179"/>
    <w:rsid w:val="004C20FA"/>
    <w:rsid w:val="004C2161"/>
    <w:rsid w:val="004C27A1"/>
    <w:rsid w:val="004C292F"/>
    <w:rsid w:val="004C404E"/>
    <w:rsid w:val="004C4907"/>
    <w:rsid w:val="004C4CB5"/>
    <w:rsid w:val="004C4EF8"/>
    <w:rsid w:val="004C50E6"/>
    <w:rsid w:val="004C51BD"/>
    <w:rsid w:val="004C52DA"/>
    <w:rsid w:val="004C6703"/>
    <w:rsid w:val="004C69FB"/>
    <w:rsid w:val="004C72F6"/>
    <w:rsid w:val="004D171C"/>
    <w:rsid w:val="004D2C6C"/>
    <w:rsid w:val="004D30FD"/>
    <w:rsid w:val="004D30FE"/>
    <w:rsid w:val="004D3667"/>
    <w:rsid w:val="004D41E4"/>
    <w:rsid w:val="004D4A31"/>
    <w:rsid w:val="004D4EE4"/>
    <w:rsid w:val="004D5C0E"/>
    <w:rsid w:val="004D5FE0"/>
    <w:rsid w:val="004D6321"/>
    <w:rsid w:val="004D7010"/>
    <w:rsid w:val="004D79D0"/>
    <w:rsid w:val="004D7D07"/>
    <w:rsid w:val="004D7D7E"/>
    <w:rsid w:val="004E0090"/>
    <w:rsid w:val="004E0DE3"/>
    <w:rsid w:val="004E1057"/>
    <w:rsid w:val="004E1245"/>
    <w:rsid w:val="004E26A8"/>
    <w:rsid w:val="004E353B"/>
    <w:rsid w:val="004E4138"/>
    <w:rsid w:val="004E52C4"/>
    <w:rsid w:val="004E5938"/>
    <w:rsid w:val="004E6452"/>
    <w:rsid w:val="004E6A5E"/>
    <w:rsid w:val="004F0E33"/>
    <w:rsid w:val="004F0FBF"/>
    <w:rsid w:val="004F1A7E"/>
    <w:rsid w:val="004F1DDC"/>
    <w:rsid w:val="004F3EBC"/>
    <w:rsid w:val="004F51CF"/>
    <w:rsid w:val="004F5605"/>
    <w:rsid w:val="004F63B0"/>
    <w:rsid w:val="004F67DF"/>
    <w:rsid w:val="004F68C1"/>
    <w:rsid w:val="004F72E4"/>
    <w:rsid w:val="004F7F57"/>
    <w:rsid w:val="0050194F"/>
    <w:rsid w:val="00501BB6"/>
    <w:rsid w:val="005027E9"/>
    <w:rsid w:val="00505030"/>
    <w:rsid w:val="0050528E"/>
    <w:rsid w:val="0050540A"/>
    <w:rsid w:val="005056DD"/>
    <w:rsid w:val="005058F8"/>
    <w:rsid w:val="00506216"/>
    <w:rsid w:val="0050633A"/>
    <w:rsid w:val="00506FB8"/>
    <w:rsid w:val="00510543"/>
    <w:rsid w:val="00511050"/>
    <w:rsid w:val="0051106B"/>
    <w:rsid w:val="00511290"/>
    <w:rsid w:val="00511374"/>
    <w:rsid w:val="0051147A"/>
    <w:rsid w:val="0051167C"/>
    <w:rsid w:val="00511C5F"/>
    <w:rsid w:val="00511F36"/>
    <w:rsid w:val="00512381"/>
    <w:rsid w:val="00512786"/>
    <w:rsid w:val="00513E6C"/>
    <w:rsid w:val="005140BD"/>
    <w:rsid w:val="005141F5"/>
    <w:rsid w:val="005145E2"/>
    <w:rsid w:val="00515555"/>
    <w:rsid w:val="005156B0"/>
    <w:rsid w:val="00516DDD"/>
    <w:rsid w:val="00517141"/>
    <w:rsid w:val="00517344"/>
    <w:rsid w:val="00517479"/>
    <w:rsid w:val="005178D4"/>
    <w:rsid w:val="005225E1"/>
    <w:rsid w:val="00523573"/>
    <w:rsid w:val="00524E36"/>
    <w:rsid w:val="00524EF4"/>
    <w:rsid w:val="00524FCB"/>
    <w:rsid w:val="00525AD8"/>
    <w:rsid w:val="00525DEA"/>
    <w:rsid w:val="00525E68"/>
    <w:rsid w:val="0052634D"/>
    <w:rsid w:val="0053001D"/>
    <w:rsid w:val="00530254"/>
    <w:rsid w:val="005307C6"/>
    <w:rsid w:val="00530D99"/>
    <w:rsid w:val="00531165"/>
    <w:rsid w:val="0053131E"/>
    <w:rsid w:val="00532B07"/>
    <w:rsid w:val="005333AD"/>
    <w:rsid w:val="005346EB"/>
    <w:rsid w:val="00534AC4"/>
    <w:rsid w:val="00534E24"/>
    <w:rsid w:val="005350D8"/>
    <w:rsid w:val="005356C6"/>
    <w:rsid w:val="00535834"/>
    <w:rsid w:val="005358CF"/>
    <w:rsid w:val="00535906"/>
    <w:rsid w:val="00535C64"/>
    <w:rsid w:val="00535CCA"/>
    <w:rsid w:val="00535CFD"/>
    <w:rsid w:val="005365D1"/>
    <w:rsid w:val="005366F3"/>
    <w:rsid w:val="0053691C"/>
    <w:rsid w:val="00536E89"/>
    <w:rsid w:val="005371AB"/>
    <w:rsid w:val="005372D3"/>
    <w:rsid w:val="00537C6A"/>
    <w:rsid w:val="005403A0"/>
    <w:rsid w:val="0054326B"/>
    <w:rsid w:val="005445C2"/>
    <w:rsid w:val="00544EB1"/>
    <w:rsid w:val="00545994"/>
    <w:rsid w:val="00545E50"/>
    <w:rsid w:val="00546286"/>
    <w:rsid w:val="00546547"/>
    <w:rsid w:val="00546613"/>
    <w:rsid w:val="005469AD"/>
    <w:rsid w:val="00546AC4"/>
    <w:rsid w:val="00547A0A"/>
    <w:rsid w:val="00547C5A"/>
    <w:rsid w:val="00547FA3"/>
    <w:rsid w:val="005510C0"/>
    <w:rsid w:val="005519A4"/>
    <w:rsid w:val="005522BC"/>
    <w:rsid w:val="005523FF"/>
    <w:rsid w:val="005524B3"/>
    <w:rsid w:val="0055277E"/>
    <w:rsid w:val="00552D04"/>
    <w:rsid w:val="00553906"/>
    <w:rsid w:val="005539FD"/>
    <w:rsid w:val="00554BCD"/>
    <w:rsid w:val="00555B02"/>
    <w:rsid w:val="00555B40"/>
    <w:rsid w:val="00556AA1"/>
    <w:rsid w:val="0055726E"/>
    <w:rsid w:val="0055738C"/>
    <w:rsid w:val="005578D6"/>
    <w:rsid w:val="00557A52"/>
    <w:rsid w:val="00557C9C"/>
    <w:rsid w:val="00560127"/>
    <w:rsid w:val="005605E4"/>
    <w:rsid w:val="00560FEC"/>
    <w:rsid w:val="00561A5B"/>
    <w:rsid w:val="00562167"/>
    <w:rsid w:val="00562D27"/>
    <w:rsid w:val="00562F92"/>
    <w:rsid w:val="0056341C"/>
    <w:rsid w:val="00563D47"/>
    <w:rsid w:val="00563E69"/>
    <w:rsid w:val="005640E6"/>
    <w:rsid w:val="00564314"/>
    <w:rsid w:val="00564987"/>
    <w:rsid w:val="0056562F"/>
    <w:rsid w:val="0056595D"/>
    <w:rsid w:val="00565A70"/>
    <w:rsid w:val="00565A7A"/>
    <w:rsid w:val="00565FC4"/>
    <w:rsid w:val="005662FD"/>
    <w:rsid w:val="00566BCF"/>
    <w:rsid w:val="005678D1"/>
    <w:rsid w:val="0057016D"/>
    <w:rsid w:val="00570793"/>
    <w:rsid w:val="00571EC6"/>
    <w:rsid w:val="00573416"/>
    <w:rsid w:val="00574055"/>
    <w:rsid w:val="00574285"/>
    <w:rsid w:val="00574412"/>
    <w:rsid w:val="00575253"/>
    <w:rsid w:val="005760EF"/>
    <w:rsid w:val="00576AD4"/>
    <w:rsid w:val="00576D74"/>
    <w:rsid w:val="00577A48"/>
    <w:rsid w:val="00577E91"/>
    <w:rsid w:val="005803EB"/>
    <w:rsid w:val="0058063B"/>
    <w:rsid w:val="005807EC"/>
    <w:rsid w:val="005813D8"/>
    <w:rsid w:val="00581A9C"/>
    <w:rsid w:val="00581D76"/>
    <w:rsid w:val="005821D3"/>
    <w:rsid w:val="005833DF"/>
    <w:rsid w:val="00583468"/>
    <w:rsid w:val="00583A3F"/>
    <w:rsid w:val="005853DA"/>
    <w:rsid w:val="0058555E"/>
    <w:rsid w:val="005856AF"/>
    <w:rsid w:val="00586C22"/>
    <w:rsid w:val="00590150"/>
    <w:rsid w:val="00590C72"/>
    <w:rsid w:val="005910F7"/>
    <w:rsid w:val="00591173"/>
    <w:rsid w:val="00591336"/>
    <w:rsid w:val="00591377"/>
    <w:rsid w:val="00591772"/>
    <w:rsid w:val="00591975"/>
    <w:rsid w:val="005936FE"/>
    <w:rsid w:val="00593C63"/>
    <w:rsid w:val="0059406B"/>
    <w:rsid w:val="005941DE"/>
    <w:rsid w:val="005943ED"/>
    <w:rsid w:val="00594480"/>
    <w:rsid w:val="0059451B"/>
    <w:rsid w:val="00594527"/>
    <w:rsid w:val="00594C14"/>
    <w:rsid w:val="005961FC"/>
    <w:rsid w:val="00596648"/>
    <w:rsid w:val="005978C6"/>
    <w:rsid w:val="005A0673"/>
    <w:rsid w:val="005A0777"/>
    <w:rsid w:val="005A07B6"/>
    <w:rsid w:val="005A0DA4"/>
    <w:rsid w:val="005A0F8F"/>
    <w:rsid w:val="005A249D"/>
    <w:rsid w:val="005A286F"/>
    <w:rsid w:val="005A287D"/>
    <w:rsid w:val="005A3236"/>
    <w:rsid w:val="005A34E3"/>
    <w:rsid w:val="005A3B6E"/>
    <w:rsid w:val="005A4C82"/>
    <w:rsid w:val="005A5AD0"/>
    <w:rsid w:val="005A6711"/>
    <w:rsid w:val="005A686C"/>
    <w:rsid w:val="005A68F0"/>
    <w:rsid w:val="005B060B"/>
    <w:rsid w:val="005B0A59"/>
    <w:rsid w:val="005B11D1"/>
    <w:rsid w:val="005B17CF"/>
    <w:rsid w:val="005B239D"/>
    <w:rsid w:val="005B26A0"/>
    <w:rsid w:val="005B2A6D"/>
    <w:rsid w:val="005B2FC6"/>
    <w:rsid w:val="005B327C"/>
    <w:rsid w:val="005B3408"/>
    <w:rsid w:val="005B372A"/>
    <w:rsid w:val="005B395B"/>
    <w:rsid w:val="005B4373"/>
    <w:rsid w:val="005B44A9"/>
    <w:rsid w:val="005B4875"/>
    <w:rsid w:val="005B4A5E"/>
    <w:rsid w:val="005B5055"/>
    <w:rsid w:val="005B56A2"/>
    <w:rsid w:val="005B5C8F"/>
    <w:rsid w:val="005C02E6"/>
    <w:rsid w:val="005C098A"/>
    <w:rsid w:val="005C0A20"/>
    <w:rsid w:val="005C0F34"/>
    <w:rsid w:val="005C179D"/>
    <w:rsid w:val="005C215D"/>
    <w:rsid w:val="005C219F"/>
    <w:rsid w:val="005C2A59"/>
    <w:rsid w:val="005C45D3"/>
    <w:rsid w:val="005C4D23"/>
    <w:rsid w:val="005C5203"/>
    <w:rsid w:val="005C5B73"/>
    <w:rsid w:val="005C6118"/>
    <w:rsid w:val="005C6256"/>
    <w:rsid w:val="005C7711"/>
    <w:rsid w:val="005C7B00"/>
    <w:rsid w:val="005C7C4D"/>
    <w:rsid w:val="005C7CD0"/>
    <w:rsid w:val="005D0584"/>
    <w:rsid w:val="005D1B9B"/>
    <w:rsid w:val="005D1F01"/>
    <w:rsid w:val="005D4D1C"/>
    <w:rsid w:val="005D6780"/>
    <w:rsid w:val="005D67C4"/>
    <w:rsid w:val="005D7231"/>
    <w:rsid w:val="005D73E4"/>
    <w:rsid w:val="005D7435"/>
    <w:rsid w:val="005E086B"/>
    <w:rsid w:val="005E0C69"/>
    <w:rsid w:val="005E138D"/>
    <w:rsid w:val="005E172E"/>
    <w:rsid w:val="005E1DCB"/>
    <w:rsid w:val="005E2E4D"/>
    <w:rsid w:val="005E39AC"/>
    <w:rsid w:val="005E3FE4"/>
    <w:rsid w:val="005E557F"/>
    <w:rsid w:val="005E5DCD"/>
    <w:rsid w:val="005E61D9"/>
    <w:rsid w:val="005E654F"/>
    <w:rsid w:val="005E67AA"/>
    <w:rsid w:val="005E7068"/>
    <w:rsid w:val="005E71A6"/>
    <w:rsid w:val="005E7204"/>
    <w:rsid w:val="005F0C2E"/>
    <w:rsid w:val="005F13CE"/>
    <w:rsid w:val="005F1474"/>
    <w:rsid w:val="005F1753"/>
    <w:rsid w:val="005F1766"/>
    <w:rsid w:val="005F3475"/>
    <w:rsid w:val="005F371A"/>
    <w:rsid w:val="005F3FB9"/>
    <w:rsid w:val="005F4327"/>
    <w:rsid w:val="005F46D6"/>
    <w:rsid w:val="005F4A66"/>
    <w:rsid w:val="005F51BC"/>
    <w:rsid w:val="005F51C3"/>
    <w:rsid w:val="005F6E26"/>
    <w:rsid w:val="005F718F"/>
    <w:rsid w:val="005F77C0"/>
    <w:rsid w:val="005F7900"/>
    <w:rsid w:val="0060028E"/>
    <w:rsid w:val="006007E2"/>
    <w:rsid w:val="0060080F"/>
    <w:rsid w:val="00600D90"/>
    <w:rsid w:val="00601715"/>
    <w:rsid w:val="00601D03"/>
    <w:rsid w:val="006021CF"/>
    <w:rsid w:val="00602F49"/>
    <w:rsid w:val="00603487"/>
    <w:rsid w:val="00603784"/>
    <w:rsid w:val="00603F3D"/>
    <w:rsid w:val="00604716"/>
    <w:rsid w:val="0060481D"/>
    <w:rsid w:val="00604D68"/>
    <w:rsid w:val="00604DC2"/>
    <w:rsid w:val="0060684C"/>
    <w:rsid w:val="006071D8"/>
    <w:rsid w:val="00607CD9"/>
    <w:rsid w:val="00610E39"/>
    <w:rsid w:val="00611381"/>
    <w:rsid w:val="00613321"/>
    <w:rsid w:val="00613C5D"/>
    <w:rsid w:val="00614BA1"/>
    <w:rsid w:val="00614C9F"/>
    <w:rsid w:val="006150CF"/>
    <w:rsid w:val="00615B87"/>
    <w:rsid w:val="00616268"/>
    <w:rsid w:val="00616DA5"/>
    <w:rsid w:val="006172C6"/>
    <w:rsid w:val="00617B1D"/>
    <w:rsid w:val="00617C2D"/>
    <w:rsid w:val="00620011"/>
    <w:rsid w:val="006206D7"/>
    <w:rsid w:val="0062095B"/>
    <w:rsid w:val="00620963"/>
    <w:rsid w:val="00621EDC"/>
    <w:rsid w:val="006220E0"/>
    <w:rsid w:val="0062231B"/>
    <w:rsid w:val="00622F44"/>
    <w:rsid w:val="006236B9"/>
    <w:rsid w:val="0062376B"/>
    <w:rsid w:val="00623B78"/>
    <w:rsid w:val="00623C09"/>
    <w:rsid w:val="00624001"/>
    <w:rsid w:val="0062448C"/>
    <w:rsid w:val="00624699"/>
    <w:rsid w:val="00625432"/>
    <w:rsid w:val="00626292"/>
    <w:rsid w:val="00626F71"/>
    <w:rsid w:val="006271A2"/>
    <w:rsid w:val="00627EED"/>
    <w:rsid w:val="006301AE"/>
    <w:rsid w:val="006302F2"/>
    <w:rsid w:val="00630478"/>
    <w:rsid w:val="00631948"/>
    <w:rsid w:val="00632B4A"/>
    <w:rsid w:val="006338F3"/>
    <w:rsid w:val="00634AB0"/>
    <w:rsid w:val="00634B65"/>
    <w:rsid w:val="00635690"/>
    <w:rsid w:val="00635D68"/>
    <w:rsid w:val="00635D74"/>
    <w:rsid w:val="006362A5"/>
    <w:rsid w:val="00637FB7"/>
    <w:rsid w:val="006401EF"/>
    <w:rsid w:val="00640B85"/>
    <w:rsid w:val="00641B8E"/>
    <w:rsid w:val="00641C60"/>
    <w:rsid w:val="00642828"/>
    <w:rsid w:val="00642A5B"/>
    <w:rsid w:val="006430C3"/>
    <w:rsid w:val="00643166"/>
    <w:rsid w:val="006432F9"/>
    <w:rsid w:val="0064351A"/>
    <w:rsid w:val="006435BD"/>
    <w:rsid w:val="00645551"/>
    <w:rsid w:val="00645B45"/>
    <w:rsid w:val="006464C5"/>
    <w:rsid w:val="00646C13"/>
    <w:rsid w:val="00647536"/>
    <w:rsid w:val="00650E06"/>
    <w:rsid w:val="006512EC"/>
    <w:rsid w:val="00651488"/>
    <w:rsid w:val="0065191F"/>
    <w:rsid w:val="00651C7E"/>
    <w:rsid w:val="00652245"/>
    <w:rsid w:val="00652DAA"/>
    <w:rsid w:val="00653728"/>
    <w:rsid w:val="0065382E"/>
    <w:rsid w:val="0065628D"/>
    <w:rsid w:val="0065744B"/>
    <w:rsid w:val="00660654"/>
    <w:rsid w:val="00660AB4"/>
    <w:rsid w:val="0066103F"/>
    <w:rsid w:val="0066192A"/>
    <w:rsid w:val="0066203A"/>
    <w:rsid w:val="006620D1"/>
    <w:rsid w:val="0066272B"/>
    <w:rsid w:val="00662AC3"/>
    <w:rsid w:val="00662D4F"/>
    <w:rsid w:val="006638F9"/>
    <w:rsid w:val="00663CAF"/>
    <w:rsid w:val="00664842"/>
    <w:rsid w:val="00666D6F"/>
    <w:rsid w:val="00667A8F"/>
    <w:rsid w:val="00670AA6"/>
    <w:rsid w:val="00671012"/>
    <w:rsid w:val="00671183"/>
    <w:rsid w:val="0067132E"/>
    <w:rsid w:val="006717A2"/>
    <w:rsid w:val="006719EB"/>
    <w:rsid w:val="00672222"/>
    <w:rsid w:val="0067261E"/>
    <w:rsid w:val="00672924"/>
    <w:rsid w:val="006734EB"/>
    <w:rsid w:val="00673D25"/>
    <w:rsid w:val="00673F17"/>
    <w:rsid w:val="00673F97"/>
    <w:rsid w:val="00675CF9"/>
    <w:rsid w:val="006809E9"/>
    <w:rsid w:val="0068135B"/>
    <w:rsid w:val="006816A2"/>
    <w:rsid w:val="0068205F"/>
    <w:rsid w:val="006829BE"/>
    <w:rsid w:val="00683743"/>
    <w:rsid w:val="006843DD"/>
    <w:rsid w:val="00685416"/>
    <w:rsid w:val="006858B3"/>
    <w:rsid w:val="00685E60"/>
    <w:rsid w:val="006865E6"/>
    <w:rsid w:val="00686929"/>
    <w:rsid w:val="0068734C"/>
    <w:rsid w:val="006912CD"/>
    <w:rsid w:val="006919CC"/>
    <w:rsid w:val="006939A2"/>
    <w:rsid w:val="00693DD2"/>
    <w:rsid w:val="0069459F"/>
    <w:rsid w:val="006946A3"/>
    <w:rsid w:val="00694B5B"/>
    <w:rsid w:val="00694F4E"/>
    <w:rsid w:val="006950F5"/>
    <w:rsid w:val="006958AC"/>
    <w:rsid w:val="00695BB7"/>
    <w:rsid w:val="006964C2"/>
    <w:rsid w:val="00696701"/>
    <w:rsid w:val="00696FD5"/>
    <w:rsid w:val="0069752D"/>
    <w:rsid w:val="00697E18"/>
    <w:rsid w:val="00697FEF"/>
    <w:rsid w:val="006A0710"/>
    <w:rsid w:val="006A08B8"/>
    <w:rsid w:val="006A0DB7"/>
    <w:rsid w:val="006A1D55"/>
    <w:rsid w:val="006A21FA"/>
    <w:rsid w:val="006A251F"/>
    <w:rsid w:val="006A4F83"/>
    <w:rsid w:val="006A5EA9"/>
    <w:rsid w:val="006A6357"/>
    <w:rsid w:val="006A722B"/>
    <w:rsid w:val="006A7E94"/>
    <w:rsid w:val="006A7EFD"/>
    <w:rsid w:val="006A7F63"/>
    <w:rsid w:val="006B018A"/>
    <w:rsid w:val="006B05D7"/>
    <w:rsid w:val="006B06D5"/>
    <w:rsid w:val="006B15A9"/>
    <w:rsid w:val="006B1EAD"/>
    <w:rsid w:val="006B2309"/>
    <w:rsid w:val="006B314B"/>
    <w:rsid w:val="006B32F6"/>
    <w:rsid w:val="006B347A"/>
    <w:rsid w:val="006B39E3"/>
    <w:rsid w:val="006B3C2F"/>
    <w:rsid w:val="006B3D9A"/>
    <w:rsid w:val="006B442E"/>
    <w:rsid w:val="006B5E45"/>
    <w:rsid w:val="006B6A8A"/>
    <w:rsid w:val="006B6CD3"/>
    <w:rsid w:val="006B6D8C"/>
    <w:rsid w:val="006B7319"/>
    <w:rsid w:val="006B748A"/>
    <w:rsid w:val="006C01A3"/>
    <w:rsid w:val="006C0FF9"/>
    <w:rsid w:val="006C13C7"/>
    <w:rsid w:val="006C24B4"/>
    <w:rsid w:val="006C2D17"/>
    <w:rsid w:val="006C2F19"/>
    <w:rsid w:val="006C3442"/>
    <w:rsid w:val="006C3996"/>
    <w:rsid w:val="006C3AA8"/>
    <w:rsid w:val="006C442C"/>
    <w:rsid w:val="006C5681"/>
    <w:rsid w:val="006C5873"/>
    <w:rsid w:val="006C5F63"/>
    <w:rsid w:val="006C7098"/>
    <w:rsid w:val="006C7129"/>
    <w:rsid w:val="006C77F6"/>
    <w:rsid w:val="006D1AC3"/>
    <w:rsid w:val="006D1C80"/>
    <w:rsid w:val="006D23FE"/>
    <w:rsid w:val="006D2768"/>
    <w:rsid w:val="006D2F77"/>
    <w:rsid w:val="006D3B50"/>
    <w:rsid w:val="006D3EE5"/>
    <w:rsid w:val="006D4786"/>
    <w:rsid w:val="006D4D5B"/>
    <w:rsid w:val="006D563F"/>
    <w:rsid w:val="006D660A"/>
    <w:rsid w:val="006D680F"/>
    <w:rsid w:val="006D6C41"/>
    <w:rsid w:val="006E0864"/>
    <w:rsid w:val="006E0A6D"/>
    <w:rsid w:val="006E1456"/>
    <w:rsid w:val="006E1C94"/>
    <w:rsid w:val="006E224D"/>
    <w:rsid w:val="006E22D2"/>
    <w:rsid w:val="006E25FB"/>
    <w:rsid w:val="006E3477"/>
    <w:rsid w:val="006E3763"/>
    <w:rsid w:val="006E3FA1"/>
    <w:rsid w:val="006E4307"/>
    <w:rsid w:val="006E47D2"/>
    <w:rsid w:val="006E50C5"/>
    <w:rsid w:val="006E5C0E"/>
    <w:rsid w:val="006E660E"/>
    <w:rsid w:val="006E6703"/>
    <w:rsid w:val="006E738F"/>
    <w:rsid w:val="006E7EA8"/>
    <w:rsid w:val="006F03CB"/>
    <w:rsid w:val="006F05A3"/>
    <w:rsid w:val="006F07E6"/>
    <w:rsid w:val="006F1CFC"/>
    <w:rsid w:val="006F3401"/>
    <w:rsid w:val="006F46A4"/>
    <w:rsid w:val="006F4A00"/>
    <w:rsid w:val="006F5766"/>
    <w:rsid w:val="006F6197"/>
    <w:rsid w:val="006F64FA"/>
    <w:rsid w:val="006F6A54"/>
    <w:rsid w:val="006F71BC"/>
    <w:rsid w:val="006F7441"/>
    <w:rsid w:val="006F7E1F"/>
    <w:rsid w:val="00700B5D"/>
    <w:rsid w:val="00702725"/>
    <w:rsid w:val="0070323D"/>
    <w:rsid w:val="007034E5"/>
    <w:rsid w:val="00704DF3"/>
    <w:rsid w:val="00706947"/>
    <w:rsid w:val="00706D19"/>
    <w:rsid w:val="007075AB"/>
    <w:rsid w:val="007077F9"/>
    <w:rsid w:val="00707D49"/>
    <w:rsid w:val="00707DD9"/>
    <w:rsid w:val="00710366"/>
    <w:rsid w:val="00710666"/>
    <w:rsid w:val="0071070A"/>
    <w:rsid w:val="00710C4C"/>
    <w:rsid w:val="00711DC8"/>
    <w:rsid w:val="00712AB2"/>
    <w:rsid w:val="00712C5C"/>
    <w:rsid w:val="00714F84"/>
    <w:rsid w:val="007157FC"/>
    <w:rsid w:val="0071587A"/>
    <w:rsid w:val="00715C64"/>
    <w:rsid w:val="00715E21"/>
    <w:rsid w:val="00716369"/>
    <w:rsid w:val="00716461"/>
    <w:rsid w:val="007166A1"/>
    <w:rsid w:val="007167A1"/>
    <w:rsid w:val="00717192"/>
    <w:rsid w:val="00717985"/>
    <w:rsid w:val="00717D84"/>
    <w:rsid w:val="00717EB0"/>
    <w:rsid w:val="00717F7F"/>
    <w:rsid w:val="007200FC"/>
    <w:rsid w:val="007203FF"/>
    <w:rsid w:val="00720A79"/>
    <w:rsid w:val="00720F6D"/>
    <w:rsid w:val="00722F7A"/>
    <w:rsid w:val="00723267"/>
    <w:rsid w:val="0072367B"/>
    <w:rsid w:val="007238EC"/>
    <w:rsid w:val="00723A3F"/>
    <w:rsid w:val="007243AA"/>
    <w:rsid w:val="00724738"/>
    <w:rsid w:val="0072530F"/>
    <w:rsid w:val="00725607"/>
    <w:rsid w:val="0072656D"/>
    <w:rsid w:val="00726E7C"/>
    <w:rsid w:val="007316AC"/>
    <w:rsid w:val="00731758"/>
    <w:rsid w:val="00731DD9"/>
    <w:rsid w:val="007324A8"/>
    <w:rsid w:val="007338CA"/>
    <w:rsid w:val="00733FF6"/>
    <w:rsid w:val="007341A1"/>
    <w:rsid w:val="00734359"/>
    <w:rsid w:val="00734AC7"/>
    <w:rsid w:val="00734CAB"/>
    <w:rsid w:val="00735F13"/>
    <w:rsid w:val="007369E5"/>
    <w:rsid w:val="00736B89"/>
    <w:rsid w:val="00736EE1"/>
    <w:rsid w:val="0073766B"/>
    <w:rsid w:val="00737A78"/>
    <w:rsid w:val="00740019"/>
    <w:rsid w:val="00740B6C"/>
    <w:rsid w:val="00741040"/>
    <w:rsid w:val="00741814"/>
    <w:rsid w:val="00741841"/>
    <w:rsid w:val="007419AD"/>
    <w:rsid w:val="00741A21"/>
    <w:rsid w:val="00742948"/>
    <w:rsid w:val="00742B88"/>
    <w:rsid w:val="0074406A"/>
    <w:rsid w:val="007441A6"/>
    <w:rsid w:val="0074438B"/>
    <w:rsid w:val="00744584"/>
    <w:rsid w:val="00745A40"/>
    <w:rsid w:val="0074615C"/>
    <w:rsid w:val="007469B5"/>
    <w:rsid w:val="00746A80"/>
    <w:rsid w:val="00750504"/>
    <w:rsid w:val="0075088E"/>
    <w:rsid w:val="00750E35"/>
    <w:rsid w:val="0075154F"/>
    <w:rsid w:val="00751C9B"/>
    <w:rsid w:val="00751D31"/>
    <w:rsid w:val="007527C3"/>
    <w:rsid w:val="007529D1"/>
    <w:rsid w:val="00753E1F"/>
    <w:rsid w:val="0075494D"/>
    <w:rsid w:val="0075614D"/>
    <w:rsid w:val="0075718B"/>
    <w:rsid w:val="0075774F"/>
    <w:rsid w:val="00757916"/>
    <w:rsid w:val="00757952"/>
    <w:rsid w:val="007601CE"/>
    <w:rsid w:val="00761F5F"/>
    <w:rsid w:val="00762771"/>
    <w:rsid w:val="00762962"/>
    <w:rsid w:val="00762C87"/>
    <w:rsid w:val="00762F96"/>
    <w:rsid w:val="00763732"/>
    <w:rsid w:val="007638C6"/>
    <w:rsid w:val="007640B2"/>
    <w:rsid w:val="007642F6"/>
    <w:rsid w:val="00764E48"/>
    <w:rsid w:val="00764EEB"/>
    <w:rsid w:val="00764F02"/>
    <w:rsid w:val="00766994"/>
    <w:rsid w:val="0076701C"/>
    <w:rsid w:val="00767C1D"/>
    <w:rsid w:val="0077043B"/>
    <w:rsid w:val="007705E7"/>
    <w:rsid w:val="00771344"/>
    <w:rsid w:val="007717AE"/>
    <w:rsid w:val="00772547"/>
    <w:rsid w:val="007728D6"/>
    <w:rsid w:val="00772B9C"/>
    <w:rsid w:val="0077325A"/>
    <w:rsid w:val="00773B81"/>
    <w:rsid w:val="00774233"/>
    <w:rsid w:val="0077487A"/>
    <w:rsid w:val="007749CE"/>
    <w:rsid w:val="00774BDA"/>
    <w:rsid w:val="00774C15"/>
    <w:rsid w:val="00774DCD"/>
    <w:rsid w:val="007756B1"/>
    <w:rsid w:val="00775B72"/>
    <w:rsid w:val="00776389"/>
    <w:rsid w:val="00776486"/>
    <w:rsid w:val="00777733"/>
    <w:rsid w:val="00777917"/>
    <w:rsid w:val="00777DB1"/>
    <w:rsid w:val="00780864"/>
    <w:rsid w:val="00780F34"/>
    <w:rsid w:val="00782BC7"/>
    <w:rsid w:val="00782CC2"/>
    <w:rsid w:val="007837BB"/>
    <w:rsid w:val="00785F6B"/>
    <w:rsid w:val="00787220"/>
    <w:rsid w:val="00787F5E"/>
    <w:rsid w:val="00790528"/>
    <w:rsid w:val="007906A1"/>
    <w:rsid w:val="00790F82"/>
    <w:rsid w:val="007917C1"/>
    <w:rsid w:val="00791B96"/>
    <w:rsid w:val="00791D9C"/>
    <w:rsid w:val="00792477"/>
    <w:rsid w:val="00792D91"/>
    <w:rsid w:val="00792D9E"/>
    <w:rsid w:val="00792F0F"/>
    <w:rsid w:val="00793B2E"/>
    <w:rsid w:val="00793EEF"/>
    <w:rsid w:val="007944EB"/>
    <w:rsid w:val="00794667"/>
    <w:rsid w:val="007948D6"/>
    <w:rsid w:val="00794CEC"/>
    <w:rsid w:val="00795E89"/>
    <w:rsid w:val="007961BE"/>
    <w:rsid w:val="00796221"/>
    <w:rsid w:val="00796EF2"/>
    <w:rsid w:val="00796F4C"/>
    <w:rsid w:val="00797914"/>
    <w:rsid w:val="007A118A"/>
    <w:rsid w:val="007A1B99"/>
    <w:rsid w:val="007A1DE7"/>
    <w:rsid w:val="007A3101"/>
    <w:rsid w:val="007A3230"/>
    <w:rsid w:val="007A336F"/>
    <w:rsid w:val="007A3A05"/>
    <w:rsid w:val="007A406A"/>
    <w:rsid w:val="007A40E4"/>
    <w:rsid w:val="007A4352"/>
    <w:rsid w:val="007A47DD"/>
    <w:rsid w:val="007A48FD"/>
    <w:rsid w:val="007A4AEF"/>
    <w:rsid w:val="007A4D55"/>
    <w:rsid w:val="007A4E9F"/>
    <w:rsid w:val="007A558B"/>
    <w:rsid w:val="007A651D"/>
    <w:rsid w:val="007A67B5"/>
    <w:rsid w:val="007A682D"/>
    <w:rsid w:val="007A7098"/>
    <w:rsid w:val="007A7EC2"/>
    <w:rsid w:val="007B0010"/>
    <w:rsid w:val="007B04E5"/>
    <w:rsid w:val="007B0532"/>
    <w:rsid w:val="007B077A"/>
    <w:rsid w:val="007B0D47"/>
    <w:rsid w:val="007B15CC"/>
    <w:rsid w:val="007B1BCC"/>
    <w:rsid w:val="007B1FA3"/>
    <w:rsid w:val="007B2292"/>
    <w:rsid w:val="007B24A8"/>
    <w:rsid w:val="007B26AA"/>
    <w:rsid w:val="007B32DB"/>
    <w:rsid w:val="007B33FE"/>
    <w:rsid w:val="007B3575"/>
    <w:rsid w:val="007B405A"/>
    <w:rsid w:val="007B4894"/>
    <w:rsid w:val="007B49E5"/>
    <w:rsid w:val="007B4B8D"/>
    <w:rsid w:val="007B5441"/>
    <w:rsid w:val="007B656F"/>
    <w:rsid w:val="007B6B86"/>
    <w:rsid w:val="007B747F"/>
    <w:rsid w:val="007C0148"/>
    <w:rsid w:val="007C1344"/>
    <w:rsid w:val="007C1C9F"/>
    <w:rsid w:val="007C3133"/>
    <w:rsid w:val="007C3ACB"/>
    <w:rsid w:val="007C46FF"/>
    <w:rsid w:val="007C4F00"/>
    <w:rsid w:val="007C5738"/>
    <w:rsid w:val="007C6065"/>
    <w:rsid w:val="007C64F1"/>
    <w:rsid w:val="007C69DF"/>
    <w:rsid w:val="007C6AB8"/>
    <w:rsid w:val="007C73A7"/>
    <w:rsid w:val="007C7BFE"/>
    <w:rsid w:val="007D123B"/>
    <w:rsid w:val="007D12D6"/>
    <w:rsid w:val="007D258F"/>
    <w:rsid w:val="007D30EB"/>
    <w:rsid w:val="007D3DBF"/>
    <w:rsid w:val="007D43C9"/>
    <w:rsid w:val="007D4625"/>
    <w:rsid w:val="007D4F13"/>
    <w:rsid w:val="007D51CC"/>
    <w:rsid w:val="007D5F99"/>
    <w:rsid w:val="007D720C"/>
    <w:rsid w:val="007E0580"/>
    <w:rsid w:val="007E0FF1"/>
    <w:rsid w:val="007E1784"/>
    <w:rsid w:val="007E1843"/>
    <w:rsid w:val="007E1AE9"/>
    <w:rsid w:val="007E3227"/>
    <w:rsid w:val="007E37AA"/>
    <w:rsid w:val="007E3939"/>
    <w:rsid w:val="007E46C2"/>
    <w:rsid w:val="007E510D"/>
    <w:rsid w:val="007E535B"/>
    <w:rsid w:val="007E59D8"/>
    <w:rsid w:val="007E59F4"/>
    <w:rsid w:val="007E605A"/>
    <w:rsid w:val="007F0CC6"/>
    <w:rsid w:val="007F0E12"/>
    <w:rsid w:val="007F1595"/>
    <w:rsid w:val="007F19FA"/>
    <w:rsid w:val="007F1FD2"/>
    <w:rsid w:val="007F218C"/>
    <w:rsid w:val="007F26EE"/>
    <w:rsid w:val="007F327F"/>
    <w:rsid w:val="007F378C"/>
    <w:rsid w:val="007F42CA"/>
    <w:rsid w:val="007F4455"/>
    <w:rsid w:val="007F50E0"/>
    <w:rsid w:val="007F556A"/>
    <w:rsid w:val="007F61EA"/>
    <w:rsid w:val="007F6265"/>
    <w:rsid w:val="007F62AA"/>
    <w:rsid w:val="007F70B1"/>
    <w:rsid w:val="007F76D6"/>
    <w:rsid w:val="007F7B58"/>
    <w:rsid w:val="008021EB"/>
    <w:rsid w:val="00802FA6"/>
    <w:rsid w:val="00803350"/>
    <w:rsid w:val="0080449F"/>
    <w:rsid w:val="00804B87"/>
    <w:rsid w:val="00804B98"/>
    <w:rsid w:val="0080508B"/>
    <w:rsid w:val="008050BA"/>
    <w:rsid w:val="00805664"/>
    <w:rsid w:val="00806479"/>
    <w:rsid w:val="0080733A"/>
    <w:rsid w:val="00807915"/>
    <w:rsid w:val="00810397"/>
    <w:rsid w:val="0081080E"/>
    <w:rsid w:val="00810965"/>
    <w:rsid w:val="00810C16"/>
    <w:rsid w:val="00811177"/>
    <w:rsid w:val="0081184C"/>
    <w:rsid w:val="00812180"/>
    <w:rsid w:val="008129FF"/>
    <w:rsid w:val="00812B42"/>
    <w:rsid w:val="008133B5"/>
    <w:rsid w:val="0081361A"/>
    <w:rsid w:val="00813EE8"/>
    <w:rsid w:val="00814058"/>
    <w:rsid w:val="00814370"/>
    <w:rsid w:val="008145D2"/>
    <w:rsid w:val="008146FF"/>
    <w:rsid w:val="00814ACD"/>
    <w:rsid w:val="00816B8E"/>
    <w:rsid w:val="0081759B"/>
    <w:rsid w:val="008202FD"/>
    <w:rsid w:val="0082067A"/>
    <w:rsid w:val="00820A1B"/>
    <w:rsid w:val="00820D38"/>
    <w:rsid w:val="0082117A"/>
    <w:rsid w:val="008218A8"/>
    <w:rsid w:val="00821B2F"/>
    <w:rsid w:val="00821CFE"/>
    <w:rsid w:val="00821D1E"/>
    <w:rsid w:val="00821F41"/>
    <w:rsid w:val="00822474"/>
    <w:rsid w:val="00823058"/>
    <w:rsid w:val="0082392D"/>
    <w:rsid w:val="0082425B"/>
    <w:rsid w:val="008254A4"/>
    <w:rsid w:val="0082554C"/>
    <w:rsid w:val="00825DEE"/>
    <w:rsid w:val="00827BEF"/>
    <w:rsid w:val="00827E5D"/>
    <w:rsid w:val="0083098F"/>
    <w:rsid w:val="00830BBD"/>
    <w:rsid w:val="00830E4E"/>
    <w:rsid w:val="0083181B"/>
    <w:rsid w:val="00831BEE"/>
    <w:rsid w:val="00832139"/>
    <w:rsid w:val="00832B80"/>
    <w:rsid w:val="00832F33"/>
    <w:rsid w:val="00833188"/>
    <w:rsid w:val="0083369F"/>
    <w:rsid w:val="0083378D"/>
    <w:rsid w:val="00833E43"/>
    <w:rsid w:val="0083470D"/>
    <w:rsid w:val="00835388"/>
    <w:rsid w:val="008355FC"/>
    <w:rsid w:val="00835649"/>
    <w:rsid w:val="00836AAF"/>
    <w:rsid w:val="008377FE"/>
    <w:rsid w:val="00837C8E"/>
    <w:rsid w:val="00840CC0"/>
    <w:rsid w:val="00842412"/>
    <w:rsid w:val="0084242E"/>
    <w:rsid w:val="00842919"/>
    <w:rsid w:val="008434B2"/>
    <w:rsid w:val="008462DC"/>
    <w:rsid w:val="008463A8"/>
    <w:rsid w:val="00846637"/>
    <w:rsid w:val="00846BFA"/>
    <w:rsid w:val="008502C0"/>
    <w:rsid w:val="008507FF"/>
    <w:rsid w:val="00850988"/>
    <w:rsid w:val="00850AF3"/>
    <w:rsid w:val="008514EF"/>
    <w:rsid w:val="00851ADE"/>
    <w:rsid w:val="00851C13"/>
    <w:rsid w:val="00851DCD"/>
    <w:rsid w:val="0085205D"/>
    <w:rsid w:val="0085218C"/>
    <w:rsid w:val="0085297A"/>
    <w:rsid w:val="00852A62"/>
    <w:rsid w:val="00852D48"/>
    <w:rsid w:val="008530F0"/>
    <w:rsid w:val="00853883"/>
    <w:rsid w:val="008550EB"/>
    <w:rsid w:val="00855329"/>
    <w:rsid w:val="00855D56"/>
    <w:rsid w:val="00855DB2"/>
    <w:rsid w:val="008562B7"/>
    <w:rsid w:val="008566EB"/>
    <w:rsid w:val="00856E28"/>
    <w:rsid w:val="00857326"/>
    <w:rsid w:val="008575E2"/>
    <w:rsid w:val="00857E64"/>
    <w:rsid w:val="00860BB4"/>
    <w:rsid w:val="00860BE3"/>
    <w:rsid w:val="00861653"/>
    <w:rsid w:val="008617D6"/>
    <w:rsid w:val="00862232"/>
    <w:rsid w:val="00862B73"/>
    <w:rsid w:val="00862E7C"/>
    <w:rsid w:val="00863B65"/>
    <w:rsid w:val="00864C78"/>
    <w:rsid w:val="00865333"/>
    <w:rsid w:val="00865388"/>
    <w:rsid w:val="00865FE7"/>
    <w:rsid w:val="0086653C"/>
    <w:rsid w:val="00866973"/>
    <w:rsid w:val="00866A74"/>
    <w:rsid w:val="00867540"/>
    <w:rsid w:val="008677B7"/>
    <w:rsid w:val="008678A2"/>
    <w:rsid w:val="00871573"/>
    <w:rsid w:val="00872E7C"/>
    <w:rsid w:val="0087314B"/>
    <w:rsid w:val="00873EF5"/>
    <w:rsid w:val="00874390"/>
    <w:rsid w:val="008744F9"/>
    <w:rsid w:val="00874E0C"/>
    <w:rsid w:val="00875075"/>
    <w:rsid w:val="008764A6"/>
    <w:rsid w:val="00876657"/>
    <w:rsid w:val="008768F3"/>
    <w:rsid w:val="00876C23"/>
    <w:rsid w:val="00876C7F"/>
    <w:rsid w:val="00876ECC"/>
    <w:rsid w:val="0087722C"/>
    <w:rsid w:val="0087724F"/>
    <w:rsid w:val="00877318"/>
    <w:rsid w:val="00877E63"/>
    <w:rsid w:val="0088005E"/>
    <w:rsid w:val="00880BDA"/>
    <w:rsid w:val="00880C2D"/>
    <w:rsid w:val="00880DBD"/>
    <w:rsid w:val="00880E99"/>
    <w:rsid w:val="00882019"/>
    <w:rsid w:val="00882167"/>
    <w:rsid w:val="008828B9"/>
    <w:rsid w:val="00882997"/>
    <w:rsid w:val="00883081"/>
    <w:rsid w:val="00883096"/>
    <w:rsid w:val="008834B4"/>
    <w:rsid w:val="0088433D"/>
    <w:rsid w:val="0088510E"/>
    <w:rsid w:val="0088569E"/>
    <w:rsid w:val="008860D0"/>
    <w:rsid w:val="0088621E"/>
    <w:rsid w:val="008867C4"/>
    <w:rsid w:val="0089070C"/>
    <w:rsid w:val="00891CFA"/>
    <w:rsid w:val="008923F5"/>
    <w:rsid w:val="0089297F"/>
    <w:rsid w:val="00892D12"/>
    <w:rsid w:val="00892E53"/>
    <w:rsid w:val="0089368B"/>
    <w:rsid w:val="008938FD"/>
    <w:rsid w:val="008938FF"/>
    <w:rsid w:val="00894449"/>
    <w:rsid w:val="008953D0"/>
    <w:rsid w:val="00896075"/>
    <w:rsid w:val="00896B13"/>
    <w:rsid w:val="00896DC4"/>
    <w:rsid w:val="00897586"/>
    <w:rsid w:val="00897E32"/>
    <w:rsid w:val="008A04CB"/>
    <w:rsid w:val="008A0DAA"/>
    <w:rsid w:val="008A19BB"/>
    <w:rsid w:val="008A1CE6"/>
    <w:rsid w:val="008A2D55"/>
    <w:rsid w:val="008A30FD"/>
    <w:rsid w:val="008A45D3"/>
    <w:rsid w:val="008A516C"/>
    <w:rsid w:val="008A51E0"/>
    <w:rsid w:val="008A53E9"/>
    <w:rsid w:val="008A55BD"/>
    <w:rsid w:val="008A7296"/>
    <w:rsid w:val="008A72E2"/>
    <w:rsid w:val="008A7524"/>
    <w:rsid w:val="008B04CC"/>
    <w:rsid w:val="008B0C6D"/>
    <w:rsid w:val="008B16DA"/>
    <w:rsid w:val="008B189D"/>
    <w:rsid w:val="008B1B02"/>
    <w:rsid w:val="008B2181"/>
    <w:rsid w:val="008B31CD"/>
    <w:rsid w:val="008B3C05"/>
    <w:rsid w:val="008B3F79"/>
    <w:rsid w:val="008B4269"/>
    <w:rsid w:val="008B4458"/>
    <w:rsid w:val="008B5217"/>
    <w:rsid w:val="008B5985"/>
    <w:rsid w:val="008B5A7C"/>
    <w:rsid w:val="008B5E0E"/>
    <w:rsid w:val="008C0BBD"/>
    <w:rsid w:val="008C14C8"/>
    <w:rsid w:val="008C2AAE"/>
    <w:rsid w:val="008C3272"/>
    <w:rsid w:val="008C350A"/>
    <w:rsid w:val="008C3ABD"/>
    <w:rsid w:val="008C3DC6"/>
    <w:rsid w:val="008C4867"/>
    <w:rsid w:val="008C498A"/>
    <w:rsid w:val="008C4D54"/>
    <w:rsid w:val="008C575E"/>
    <w:rsid w:val="008C580E"/>
    <w:rsid w:val="008C5C91"/>
    <w:rsid w:val="008C6A65"/>
    <w:rsid w:val="008C6EA1"/>
    <w:rsid w:val="008C6FDE"/>
    <w:rsid w:val="008C7091"/>
    <w:rsid w:val="008C7297"/>
    <w:rsid w:val="008C764D"/>
    <w:rsid w:val="008C7A76"/>
    <w:rsid w:val="008C7D0A"/>
    <w:rsid w:val="008C7EE0"/>
    <w:rsid w:val="008D0568"/>
    <w:rsid w:val="008D1A7C"/>
    <w:rsid w:val="008D1F35"/>
    <w:rsid w:val="008D1FCE"/>
    <w:rsid w:val="008D2966"/>
    <w:rsid w:val="008D3D43"/>
    <w:rsid w:val="008D3DFE"/>
    <w:rsid w:val="008D4662"/>
    <w:rsid w:val="008D530E"/>
    <w:rsid w:val="008D594E"/>
    <w:rsid w:val="008D5B1A"/>
    <w:rsid w:val="008D633C"/>
    <w:rsid w:val="008D6570"/>
    <w:rsid w:val="008D689C"/>
    <w:rsid w:val="008D721F"/>
    <w:rsid w:val="008D7248"/>
    <w:rsid w:val="008D7839"/>
    <w:rsid w:val="008E0A0B"/>
    <w:rsid w:val="008E0AA2"/>
    <w:rsid w:val="008E164D"/>
    <w:rsid w:val="008E1922"/>
    <w:rsid w:val="008E1BE2"/>
    <w:rsid w:val="008E2964"/>
    <w:rsid w:val="008E33F6"/>
    <w:rsid w:val="008E358B"/>
    <w:rsid w:val="008E35DF"/>
    <w:rsid w:val="008E3D1F"/>
    <w:rsid w:val="008E50B6"/>
    <w:rsid w:val="008E751C"/>
    <w:rsid w:val="008E7BAF"/>
    <w:rsid w:val="008F0789"/>
    <w:rsid w:val="008F0860"/>
    <w:rsid w:val="008F1545"/>
    <w:rsid w:val="008F17B9"/>
    <w:rsid w:val="008F1AFB"/>
    <w:rsid w:val="008F213A"/>
    <w:rsid w:val="008F2555"/>
    <w:rsid w:val="008F2D54"/>
    <w:rsid w:val="008F2D91"/>
    <w:rsid w:val="008F3853"/>
    <w:rsid w:val="008F3B71"/>
    <w:rsid w:val="008F3EE3"/>
    <w:rsid w:val="008F3F60"/>
    <w:rsid w:val="008F4406"/>
    <w:rsid w:val="008F4B05"/>
    <w:rsid w:val="008F4C4E"/>
    <w:rsid w:val="008F5DCF"/>
    <w:rsid w:val="008F6148"/>
    <w:rsid w:val="008F680C"/>
    <w:rsid w:val="008F6D79"/>
    <w:rsid w:val="008F797D"/>
    <w:rsid w:val="008F7E88"/>
    <w:rsid w:val="008F7F6E"/>
    <w:rsid w:val="00900768"/>
    <w:rsid w:val="00900A33"/>
    <w:rsid w:val="00900CAF"/>
    <w:rsid w:val="00901063"/>
    <w:rsid w:val="00901FBA"/>
    <w:rsid w:val="0090278F"/>
    <w:rsid w:val="00902964"/>
    <w:rsid w:val="00902D1F"/>
    <w:rsid w:val="00903754"/>
    <w:rsid w:val="009039FE"/>
    <w:rsid w:val="00903A2E"/>
    <w:rsid w:val="00903ED1"/>
    <w:rsid w:val="00903FD7"/>
    <w:rsid w:val="009043F9"/>
    <w:rsid w:val="00904DCB"/>
    <w:rsid w:val="00905F0D"/>
    <w:rsid w:val="0090708C"/>
    <w:rsid w:val="00910910"/>
    <w:rsid w:val="00910AFA"/>
    <w:rsid w:val="00911724"/>
    <w:rsid w:val="00911DE4"/>
    <w:rsid w:val="00911F5E"/>
    <w:rsid w:val="009124EC"/>
    <w:rsid w:val="009127E2"/>
    <w:rsid w:val="00912FDA"/>
    <w:rsid w:val="00913F32"/>
    <w:rsid w:val="0091419B"/>
    <w:rsid w:val="00916458"/>
    <w:rsid w:val="00916472"/>
    <w:rsid w:val="009164EC"/>
    <w:rsid w:val="00916AD5"/>
    <w:rsid w:val="009175DF"/>
    <w:rsid w:val="009176ED"/>
    <w:rsid w:val="00917702"/>
    <w:rsid w:val="009202D8"/>
    <w:rsid w:val="00920AF9"/>
    <w:rsid w:val="00921F7B"/>
    <w:rsid w:val="009221CE"/>
    <w:rsid w:val="009226BD"/>
    <w:rsid w:val="009228ED"/>
    <w:rsid w:val="00922A19"/>
    <w:rsid w:val="00924151"/>
    <w:rsid w:val="00924EE9"/>
    <w:rsid w:val="009250CE"/>
    <w:rsid w:val="00926566"/>
    <w:rsid w:val="00926A0F"/>
    <w:rsid w:val="00926C62"/>
    <w:rsid w:val="00927846"/>
    <w:rsid w:val="00930280"/>
    <w:rsid w:val="00931AF2"/>
    <w:rsid w:val="00932C1C"/>
    <w:rsid w:val="00932EB1"/>
    <w:rsid w:val="00933214"/>
    <w:rsid w:val="0093347D"/>
    <w:rsid w:val="0093394B"/>
    <w:rsid w:val="009354E1"/>
    <w:rsid w:val="009365D6"/>
    <w:rsid w:val="00936755"/>
    <w:rsid w:val="00937A7D"/>
    <w:rsid w:val="00937ADD"/>
    <w:rsid w:val="00937E0C"/>
    <w:rsid w:val="00940E7B"/>
    <w:rsid w:val="009414BA"/>
    <w:rsid w:val="0094198E"/>
    <w:rsid w:val="00941F41"/>
    <w:rsid w:val="009426B8"/>
    <w:rsid w:val="00942893"/>
    <w:rsid w:val="0094330C"/>
    <w:rsid w:val="0094351E"/>
    <w:rsid w:val="009435B2"/>
    <w:rsid w:val="00943847"/>
    <w:rsid w:val="00943C43"/>
    <w:rsid w:val="00945FA0"/>
    <w:rsid w:val="00946186"/>
    <w:rsid w:val="0094670F"/>
    <w:rsid w:val="00946C7F"/>
    <w:rsid w:val="00946FA0"/>
    <w:rsid w:val="00947E0B"/>
    <w:rsid w:val="00947FE1"/>
    <w:rsid w:val="00950275"/>
    <w:rsid w:val="00950FC6"/>
    <w:rsid w:val="0095115C"/>
    <w:rsid w:val="009514AC"/>
    <w:rsid w:val="00951952"/>
    <w:rsid w:val="00951B84"/>
    <w:rsid w:val="00951C73"/>
    <w:rsid w:val="00951ED5"/>
    <w:rsid w:val="009525E3"/>
    <w:rsid w:val="00953481"/>
    <w:rsid w:val="009534D8"/>
    <w:rsid w:val="00953FFC"/>
    <w:rsid w:val="00954299"/>
    <w:rsid w:val="00954A66"/>
    <w:rsid w:val="00954E45"/>
    <w:rsid w:val="00955F80"/>
    <w:rsid w:val="00956154"/>
    <w:rsid w:val="00960336"/>
    <w:rsid w:val="00960418"/>
    <w:rsid w:val="00960A11"/>
    <w:rsid w:val="00960CD1"/>
    <w:rsid w:val="009611CE"/>
    <w:rsid w:val="009612FE"/>
    <w:rsid w:val="009615C4"/>
    <w:rsid w:val="009617B5"/>
    <w:rsid w:val="00963009"/>
    <w:rsid w:val="0096311D"/>
    <w:rsid w:val="00963657"/>
    <w:rsid w:val="00963A38"/>
    <w:rsid w:val="00964512"/>
    <w:rsid w:val="00964B66"/>
    <w:rsid w:val="00964CA8"/>
    <w:rsid w:val="00964CDE"/>
    <w:rsid w:val="0096713F"/>
    <w:rsid w:val="00967B6E"/>
    <w:rsid w:val="00967CB2"/>
    <w:rsid w:val="00967E19"/>
    <w:rsid w:val="00967E72"/>
    <w:rsid w:val="00967E7D"/>
    <w:rsid w:val="00967FA7"/>
    <w:rsid w:val="00970E7E"/>
    <w:rsid w:val="00971955"/>
    <w:rsid w:val="0097243E"/>
    <w:rsid w:val="0097271B"/>
    <w:rsid w:val="00972D56"/>
    <w:rsid w:val="00972DD8"/>
    <w:rsid w:val="009735C5"/>
    <w:rsid w:val="0097374A"/>
    <w:rsid w:val="00973E75"/>
    <w:rsid w:val="0097410A"/>
    <w:rsid w:val="00974658"/>
    <w:rsid w:val="0097637A"/>
    <w:rsid w:val="0097656F"/>
    <w:rsid w:val="009765D7"/>
    <w:rsid w:val="0097733B"/>
    <w:rsid w:val="0097766D"/>
    <w:rsid w:val="009802E3"/>
    <w:rsid w:val="009804BD"/>
    <w:rsid w:val="00980699"/>
    <w:rsid w:val="00980969"/>
    <w:rsid w:val="009809B1"/>
    <w:rsid w:val="00982E80"/>
    <w:rsid w:val="009845BE"/>
    <w:rsid w:val="00984AEA"/>
    <w:rsid w:val="00985184"/>
    <w:rsid w:val="00985A3D"/>
    <w:rsid w:val="00985B9B"/>
    <w:rsid w:val="0098617F"/>
    <w:rsid w:val="009867D8"/>
    <w:rsid w:val="00986C66"/>
    <w:rsid w:val="0098724F"/>
    <w:rsid w:val="00987533"/>
    <w:rsid w:val="009875DF"/>
    <w:rsid w:val="00987CED"/>
    <w:rsid w:val="009901AD"/>
    <w:rsid w:val="0099040F"/>
    <w:rsid w:val="00990DD6"/>
    <w:rsid w:val="009910DD"/>
    <w:rsid w:val="0099121B"/>
    <w:rsid w:val="009916FC"/>
    <w:rsid w:val="0099185E"/>
    <w:rsid w:val="009918EC"/>
    <w:rsid w:val="00991DA9"/>
    <w:rsid w:val="0099243D"/>
    <w:rsid w:val="00994F51"/>
    <w:rsid w:val="0099558C"/>
    <w:rsid w:val="00995EDC"/>
    <w:rsid w:val="00996D5C"/>
    <w:rsid w:val="009971C0"/>
    <w:rsid w:val="00997F9B"/>
    <w:rsid w:val="009A1316"/>
    <w:rsid w:val="009A137C"/>
    <w:rsid w:val="009A1829"/>
    <w:rsid w:val="009A1A4D"/>
    <w:rsid w:val="009A1C05"/>
    <w:rsid w:val="009A1DE7"/>
    <w:rsid w:val="009A2671"/>
    <w:rsid w:val="009A2956"/>
    <w:rsid w:val="009A2E02"/>
    <w:rsid w:val="009A2FBB"/>
    <w:rsid w:val="009A2FDC"/>
    <w:rsid w:val="009A3B75"/>
    <w:rsid w:val="009A4F66"/>
    <w:rsid w:val="009A56B5"/>
    <w:rsid w:val="009A6341"/>
    <w:rsid w:val="009A638F"/>
    <w:rsid w:val="009A6930"/>
    <w:rsid w:val="009A6AC1"/>
    <w:rsid w:val="009A6DB5"/>
    <w:rsid w:val="009A778F"/>
    <w:rsid w:val="009A7812"/>
    <w:rsid w:val="009A7CB5"/>
    <w:rsid w:val="009B0255"/>
    <w:rsid w:val="009B028F"/>
    <w:rsid w:val="009B0F46"/>
    <w:rsid w:val="009B1991"/>
    <w:rsid w:val="009B1FE8"/>
    <w:rsid w:val="009B21CE"/>
    <w:rsid w:val="009B21E5"/>
    <w:rsid w:val="009B3446"/>
    <w:rsid w:val="009B3ED3"/>
    <w:rsid w:val="009B3EE4"/>
    <w:rsid w:val="009B4FE3"/>
    <w:rsid w:val="009B5498"/>
    <w:rsid w:val="009B596B"/>
    <w:rsid w:val="009B64B0"/>
    <w:rsid w:val="009B664C"/>
    <w:rsid w:val="009B6A3E"/>
    <w:rsid w:val="009B6FF9"/>
    <w:rsid w:val="009B7744"/>
    <w:rsid w:val="009C01D2"/>
    <w:rsid w:val="009C0906"/>
    <w:rsid w:val="009C171B"/>
    <w:rsid w:val="009C1983"/>
    <w:rsid w:val="009C275B"/>
    <w:rsid w:val="009C282B"/>
    <w:rsid w:val="009C29C8"/>
    <w:rsid w:val="009C2FD2"/>
    <w:rsid w:val="009C3220"/>
    <w:rsid w:val="009C33D2"/>
    <w:rsid w:val="009C3E76"/>
    <w:rsid w:val="009C4CDA"/>
    <w:rsid w:val="009C532A"/>
    <w:rsid w:val="009C5A95"/>
    <w:rsid w:val="009C5D5A"/>
    <w:rsid w:val="009C6041"/>
    <w:rsid w:val="009C6A59"/>
    <w:rsid w:val="009C6E42"/>
    <w:rsid w:val="009C6FF1"/>
    <w:rsid w:val="009C70DF"/>
    <w:rsid w:val="009D01EB"/>
    <w:rsid w:val="009D0350"/>
    <w:rsid w:val="009D1A0F"/>
    <w:rsid w:val="009D1DB4"/>
    <w:rsid w:val="009D2199"/>
    <w:rsid w:val="009D2AE9"/>
    <w:rsid w:val="009D372C"/>
    <w:rsid w:val="009D44D6"/>
    <w:rsid w:val="009D4FCF"/>
    <w:rsid w:val="009D671F"/>
    <w:rsid w:val="009D6BB1"/>
    <w:rsid w:val="009D6BE0"/>
    <w:rsid w:val="009D6EB9"/>
    <w:rsid w:val="009D6F2A"/>
    <w:rsid w:val="009D783B"/>
    <w:rsid w:val="009D7F7D"/>
    <w:rsid w:val="009E0404"/>
    <w:rsid w:val="009E082A"/>
    <w:rsid w:val="009E0B53"/>
    <w:rsid w:val="009E0C38"/>
    <w:rsid w:val="009E0FCF"/>
    <w:rsid w:val="009E1303"/>
    <w:rsid w:val="009E1B21"/>
    <w:rsid w:val="009E2E70"/>
    <w:rsid w:val="009E3529"/>
    <w:rsid w:val="009E3535"/>
    <w:rsid w:val="009E37AA"/>
    <w:rsid w:val="009E449D"/>
    <w:rsid w:val="009E505B"/>
    <w:rsid w:val="009E52B2"/>
    <w:rsid w:val="009E590D"/>
    <w:rsid w:val="009E6384"/>
    <w:rsid w:val="009E665E"/>
    <w:rsid w:val="009E670D"/>
    <w:rsid w:val="009E78C9"/>
    <w:rsid w:val="009E7FBD"/>
    <w:rsid w:val="009F018D"/>
    <w:rsid w:val="009F02AC"/>
    <w:rsid w:val="009F08E2"/>
    <w:rsid w:val="009F0C62"/>
    <w:rsid w:val="009F0CA4"/>
    <w:rsid w:val="009F1EB6"/>
    <w:rsid w:val="009F34F5"/>
    <w:rsid w:val="009F57F6"/>
    <w:rsid w:val="009F5907"/>
    <w:rsid w:val="009F5C39"/>
    <w:rsid w:val="009F64DA"/>
    <w:rsid w:val="009F6970"/>
    <w:rsid w:val="009F6B96"/>
    <w:rsid w:val="009F7104"/>
    <w:rsid w:val="009F798D"/>
    <w:rsid w:val="00A0063A"/>
    <w:rsid w:val="00A01106"/>
    <w:rsid w:val="00A0120F"/>
    <w:rsid w:val="00A02377"/>
    <w:rsid w:val="00A02D14"/>
    <w:rsid w:val="00A0307B"/>
    <w:rsid w:val="00A038BD"/>
    <w:rsid w:val="00A03A4C"/>
    <w:rsid w:val="00A03B5B"/>
    <w:rsid w:val="00A0422F"/>
    <w:rsid w:val="00A05255"/>
    <w:rsid w:val="00A054B7"/>
    <w:rsid w:val="00A05623"/>
    <w:rsid w:val="00A05EBE"/>
    <w:rsid w:val="00A0625A"/>
    <w:rsid w:val="00A06285"/>
    <w:rsid w:val="00A0671C"/>
    <w:rsid w:val="00A068B8"/>
    <w:rsid w:val="00A06BD8"/>
    <w:rsid w:val="00A072E2"/>
    <w:rsid w:val="00A0761E"/>
    <w:rsid w:val="00A07666"/>
    <w:rsid w:val="00A077DE"/>
    <w:rsid w:val="00A07854"/>
    <w:rsid w:val="00A106CE"/>
    <w:rsid w:val="00A106E0"/>
    <w:rsid w:val="00A12B5B"/>
    <w:rsid w:val="00A12E7B"/>
    <w:rsid w:val="00A1477B"/>
    <w:rsid w:val="00A149C2"/>
    <w:rsid w:val="00A162A0"/>
    <w:rsid w:val="00A16327"/>
    <w:rsid w:val="00A1673B"/>
    <w:rsid w:val="00A16C6B"/>
    <w:rsid w:val="00A2008B"/>
    <w:rsid w:val="00A2039D"/>
    <w:rsid w:val="00A2084B"/>
    <w:rsid w:val="00A209C3"/>
    <w:rsid w:val="00A20C8E"/>
    <w:rsid w:val="00A20DA7"/>
    <w:rsid w:val="00A2118C"/>
    <w:rsid w:val="00A22E84"/>
    <w:rsid w:val="00A23420"/>
    <w:rsid w:val="00A23FCC"/>
    <w:rsid w:val="00A247BC"/>
    <w:rsid w:val="00A248A0"/>
    <w:rsid w:val="00A24AC8"/>
    <w:rsid w:val="00A24FF7"/>
    <w:rsid w:val="00A258B2"/>
    <w:rsid w:val="00A25BD1"/>
    <w:rsid w:val="00A26661"/>
    <w:rsid w:val="00A26696"/>
    <w:rsid w:val="00A26A56"/>
    <w:rsid w:val="00A271E4"/>
    <w:rsid w:val="00A2721A"/>
    <w:rsid w:val="00A2759F"/>
    <w:rsid w:val="00A275FB"/>
    <w:rsid w:val="00A3082A"/>
    <w:rsid w:val="00A3107B"/>
    <w:rsid w:val="00A31B5C"/>
    <w:rsid w:val="00A31CE1"/>
    <w:rsid w:val="00A31FD1"/>
    <w:rsid w:val="00A324FD"/>
    <w:rsid w:val="00A328A9"/>
    <w:rsid w:val="00A33478"/>
    <w:rsid w:val="00A33821"/>
    <w:rsid w:val="00A34624"/>
    <w:rsid w:val="00A34690"/>
    <w:rsid w:val="00A34B3A"/>
    <w:rsid w:val="00A34DB5"/>
    <w:rsid w:val="00A37B10"/>
    <w:rsid w:val="00A37E62"/>
    <w:rsid w:val="00A37F68"/>
    <w:rsid w:val="00A403B1"/>
    <w:rsid w:val="00A41677"/>
    <w:rsid w:val="00A417EF"/>
    <w:rsid w:val="00A42154"/>
    <w:rsid w:val="00A42A3C"/>
    <w:rsid w:val="00A42D4A"/>
    <w:rsid w:val="00A44E9F"/>
    <w:rsid w:val="00A45C7E"/>
    <w:rsid w:val="00A45F38"/>
    <w:rsid w:val="00A45FEE"/>
    <w:rsid w:val="00A4780B"/>
    <w:rsid w:val="00A47CC1"/>
    <w:rsid w:val="00A47EE4"/>
    <w:rsid w:val="00A50578"/>
    <w:rsid w:val="00A51500"/>
    <w:rsid w:val="00A520F4"/>
    <w:rsid w:val="00A528C0"/>
    <w:rsid w:val="00A528ED"/>
    <w:rsid w:val="00A52AEC"/>
    <w:rsid w:val="00A54902"/>
    <w:rsid w:val="00A54930"/>
    <w:rsid w:val="00A55157"/>
    <w:rsid w:val="00A55297"/>
    <w:rsid w:val="00A553CE"/>
    <w:rsid w:val="00A555EF"/>
    <w:rsid w:val="00A555F0"/>
    <w:rsid w:val="00A557DC"/>
    <w:rsid w:val="00A561BB"/>
    <w:rsid w:val="00A561F3"/>
    <w:rsid w:val="00A56B01"/>
    <w:rsid w:val="00A57A3B"/>
    <w:rsid w:val="00A61665"/>
    <w:rsid w:val="00A62C18"/>
    <w:rsid w:val="00A632D0"/>
    <w:rsid w:val="00A6402B"/>
    <w:rsid w:val="00A6420D"/>
    <w:rsid w:val="00A64961"/>
    <w:rsid w:val="00A658A7"/>
    <w:rsid w:val="00A66340"/>
    <w:rsid w:val="00A668DA"/>
    <w:rsid w:val="00A66A35"/>
    <w:rsid w:val="00A67027"/>
    <w:rsid w:val="00A6741E"/>
    <w:rsid w:val="00A702DC"/>
    <w:rsid w:val="00A70525"/>
    <w:rsid w:val="00A71468"/>
    <w:rsid w:val="00A7212C"/>
    <w:rsid w:val="00A729D6"/>
    <w:rsid w:val="00A748EE"/>
    <w:rsid w:val="00A751B5"/>
    <w:rsid w:val="00A760CD"/>
    <w:rsid w:val="00A76CFD"/>
    <w:rsid w:val="00A76F40"/>
    <w:rsid w:val="00A7720B"/>
    <w:rsid w:val="00A7753B"/>
    <w:rsid w:val="00A77733"/>
    <w:rsid w:val="00A77B89"/>
    <w:rsid w:val="00A77D3E"/>
    <w:rsid w:val="00A804E3"/>
    <w:rsid w:val="00A80750"/>
    <w:rsid w:val="00A8079E"/>
    <w:rsid w:val="00A80BFD"/>
    <w:rsid w:val="00A811DA"/>
    <w:rsid w:val="00A81523"/>
    <w:rsid w:val="00A81E44"/>
    <w:rsid w:val="00A8287F"/>
    <w:rsid w:val="00A829C0"/>
    <w:rsid w:val="00A82AC5"/>
    <w:rsid w:val="00A836AE"/>
    <w:rsid w:val="00A8371C"/>
    <w:rsid w:val="00A83925"/>
    <w:rsid w:val="00A84C0C"/>
    <w:rsid w:val="00A850A7"/>
    <w:rsid w:val="00A856FB"/>
    <w:rsid w:val="00A85C6F"/>
    <w:rsid w:val="00A85D05"/>
    <w:rsid w:val="00A87F6C"/>
    <w:rsid w:val="00A903E6"/>
    <w:rsid w:val="00A90EB4"/>
    <w:rsid w:val="00A90F88"/>
    <w:rsid w:val="00A910A7"/>
    <w:rsid w:val="00A911A3"/>
    <w:rsid w:val="00A91696"/>
    <w:rsid w:val="00A916DF"/>
    <w:rsid w:val="00A91B72"/>
    <w:rsid w:val="00A91C5D"/>
    <w:rsid w:val="00A91F93"/>
    <w:rsid w:val="00A9239B"/>
    <w:rsid w:val="00A92409"/>
    <w:rsid w:val="00A92902"/>
    <w:rsid w:val="00A92CA1"/>
    <w:rsid w:val="00A9370E"/>
    <w:rsid w:val="00A949BD"/>
    <w:rsid w:val="00A949FC"/>
    <w:rsid w:val="00A94A03"/>
    <w:rsid w:val="00A94A3B"/>
    <w:rsid w:val="00A94BD4"/>
    <w:rsid w:val="00A94F0F"/>
    <w:rsid w:val="00A957C2"/>
    <w:rsid w:val="00A959CF"/>
    <w:rsid w:val="00A95D90"/>
    <w:rsid w:val="00A962BE"/>
    <w:rsid w:val="00A96B7F"/>
    <w:rsid w:val="00A97638"/>
    <w:rsid w:val="00AA04FC"/>
    <w:rsid w:val="00AA065E"/>
    <w:rsid w:val="00AA0FD5"/>
    <w:rsid w:val="00AA1153"/>
    <w:rsid w:val="00AA1848"/>
    <w:rsid w:val="00AA3882"/>
    <w:rsid w:val="00AA3D8B"/>
    <w:rsid w:val="00AA3DD1"/>
    <w:rsid w:val="00AA42AF"/>
    <w:rsid w:val="00AA5896"/>
    <w:rsid w:val="00AA5D22"/>
    <w:rsid w:val="00AA631F"/>
    <w:rsid w:val="00AA7E7C"/>
    <w:rsid w:val="00AA7EEE"/>
    <w:rsid w:val="00AB0768"/>
    <w:rsid w:val="00AB0929"/>
    <w:rsid w:val="00AB097E"/>
    <w:rsid w:val="00AB138F"/>
    <w:rsid w:val="00AB2334"/>
    <w:rsid w:val="00AB39E2"/>
    <w:rsid w:val="00AB3C5C"/>
    <w:rsid w:val="00AB3C7D"/>
    <w:rsid w:val="00AB40C0"/>
    <w:rsid w:val="00AB57C7"/>
    <w:rsid w:val="00AB594E"/>
    <w:rsid w:val="00AB6A31"/>
    <w:rsid w:val="00AB6AD0"/>
    <w:rsid w:val="00AB7381"/>
    <w:rsid w:val="00AC130A"/>
    <w:rsid w:val="00AC1390"/>
    <w:rsid w:val="00AC1847"/>
    <w:rsid w:val="00AC196B"/>
    <w:rsid w:val="00AC2067"/>
    <w:rsid w:val="00AC2CE1"/>
    <w:rsid w:val="00AC3403"/>
    <w:rsid w:val="00AC3C01"/>
    <w:rsid w:val="00AC4739"/>
    <w:rsid w:val="00AC48CA"/>
    <w:rsid w:val="00AC4926"/>
    <w:rsid w:val="00AC4D81"/>
    <w:rsid w:val="00AC5473"/>
    <w:rsid w:val="00AC6476"/>
    <w:rsid w:val="00AC6B20"/>
    <w:rsid w:val="00AC7A0F"/>
    <w:rsid w:val="00AC7ADE"/>
    <w:rsid w:val="00AD07AC"/>
    <w:rsid w:val="00AD0E4D"/>
    <w:rsid w:val="00AD13D7"/>
    <w:rsid w:val="00AD1D6A"/>
    <w:rsid w:val="00AD2182"/>
    <w:rsid w:val="00AD2966"/>
    <w:rsid w:val="00AD29ED"/>
    <w:rsid w:val="00AD310F"/>
    <w:rsid w:val="00AD411C"/>
    <w:rsid w:val="00AD42C2"/>
    <w:rsid w:val="00AD46DB"/>
    <w:rsid w:val="00AD59BE"/>
    <w:rsid w:val="00AD6112"/>
    <w:rsid w:val="00AD71A1"/>
    <w:rsid w:val="00AD7D6A"/>
    <w:rsid w:val="00AE0D24"/>
    <w:rsid w:val="00AE158C"/>
    <w:rsid w:val="00AE192C"/>
    <w:rsid w:val="00AE60D4"/>
    <w:rsid w:val="00AE66AF"/>
    <w:rsid w:val="00AE6FAA"/>
    <w:rsid w:val="00AE7ACE"/>
    <w:rsid w:val="00AE7D7D"/>
    <w:rsid w:val="00AF007B"/>
    <w:rsid w:val="00AF0D15"/>
    <w:rsid w:val="00AF3426"/>
    <w:rsid w:val="00AF3931"/>
    <w:rsid w:val="00AF47BB"/>
    <w:rsid w:val="00AF4D9B"/>
    <w:rsid w:val="00AF5405"/>
    <w:rsid w:val="00AF562B"/>
    <w:rsid w:val="00AF6E65"/>
    <w:rsid w:val="00AF751F"/>
    <w:rsid w:val="00AF78C7"/>
    <w:rsid w:val="00B00254"/>
    <w:rsid w:val="00B005F7"/>
    <w:rsid w:val="00B00990"/>
    <w:rsid w:val="00B01CB9"/>
    <w:rsid w:val="00B027B0"/>
    <w:rsid w:val="00B02CFF"/>
    <w:rsid w:val="00B03C7E"/>
    <w:rsid w:val="00B04202"/>
    <w:rsid w:val="00B04F08"/>
    <w:rsid w:val="00B051CA"/>
    <w:rsid w:val="00B053BB"/>
    <w:rsid w:val="00B06A71"/>
    <w:rsid w:val="00B073DA"/>
    <w:rsid w:val="00B07AB9"/>
    <w:rsid w:val="00B07DA2"/>
    <w:rsid w:val="00B07E2F"/>
    <w:rsid w:val="00B102FE"/>
    <w:rsid w:val="00B1299B"/>
    <w:rsid w:val="00B12E78"/>
    <w:rsid w:val="00B1354A"/>
    <w:rsid w:val="00B137A0"/>
    <w:rsid w:val="00B1380A"/>
    <w:rsid w:val="00B138C3"/>
    <w:rsid w:val="00B14756"/>
    <w:rsid w:val="00B15B49"/>
    <w:rsid w:val="00B15ED7"/>
    <w:rsid w:val="00B15FF1"/>
    <w:rsid w:val="00B1604B"/>
    <w:rsid w:val="00B17F2F"/>
    <w:rsid w:val="00B20034"/>
    <w:rsid w:val="00B2026E"/>
    <w:rsid w:val="00B2090F"/>
    <w:rsid w:val="00B20E10"/>
    <w:rsid w:val="00B21618"/>
    <w:rsid w:val="00B22A4C"/>
    <w:rsid w:val="00B22CD4"/>
    <w:rsid w:val="00B23697"/>
    <w:rsid w:val="00B242B6"/>
    <w:rsid w:val="00B249F4"/>
    <w:rsid w:val="00B252A6"/>
    <w:rsid w:val="00B254B8"/>
    <w:rsid w:val="00B256AE"/>
    <w:rsid w:val="00B25DCE"/>
    <w:rsid w:val="00B26512"/>
    <w:rsid w:val="00B26E28"/>
    <w:rsid w:val="00B301BF"/>
    <w:rsid w:val="00B305BE"/>
    <w:rsid w:val="00B30696"/>
    <w:rsid w:val="00B30BCE"/>
    <w:rsid w:val="00B3192F"/>
    <w:rsid w:val="00B31E82"/>
    <w:rsid w:val="00B32D2E"/>
    <w:rsid w:val="00B338F5"/>
    <w:rsid w:val="00B33A35"/>
    <w:rsid w:val="00B35C9D"/>
    <w:rsid w:val="00B35CDA"/>
    <w:rsid w:val="00B35E69"/>
    <w:rsid w:val="00B35F86"/>
    <w:rsid w:val="00B37384"/>
    <w:rsid w:val="00B37B93"/>
    <w:rsid w:val="00B405D2"/>
    <w:rsid w:val="00B4117C"/>
    <w:rsid w:val="00B41412"/>
    <w:rsid w:val="00B41968"/>
    <w:rsid w:val="00B41B28"/>
    <w:rsid w:val="00B42099"/>
    <w:rsid w:val="00B428DE"/>
    <w:rsid w:val="00B43A3A"/>
    <w:rsid w:val="00B44DC4"/>
    <w:rsid w:val="00B451D1"/>
    <w:rsid w:val="00B461D2"/>
    <w:rsid w:val="00B46826"/>
    <w:rsid w:val="00B46A31"/>
    <w:rsid w:val="00B46BAC"/>
    <w:rsid w:val="00B47493"/>
    <w:rsid w:val="00B50E5B"/>
    <w:rsid w:val="00B511E7"/>
    <w:rsid w:val="00B513E1"/>
    <w:rsid w:val="00B515DB"/>
    <w:rsid w:val="00B515F9"/>
    <w:rsid w:val="00B51F5F"/>
    <w:rsid w:val="00B5269F"/>
    <w:rsid w:val="00B52CA0"/>
    <w:rsid w:val="00B52D36"/>
    <w:rsid w:val="00B536F8"/>
    <w:rsid w:val="00B54B7F"/>
    <w:rsid w:val="00B553EB"/>
    <w:rsid w:val="00B5542C"/>
    <w:rsid w:val="00B55496"/>
    <w:rsid w:val="00B55C8C"/>
    <w:rsid w:val="00B55D13"/>
    <w:rsid w:val="00B55DA1"/>
    <w:rsid w:val="00B5631C"/>
    <w:rsid w:val="00B564B3"/>
    <w:rsid w:val="00B56C02"/>
    <w:rsid w:val="00B578E6"/>
    <w:rsid w:val="00B57FED"/>
    <w:rsid w:val="00B60835"/>
    <w:rsid w:val="00B60AAC"/>
    <w:rsid w:val="00B60F28"/>
    <w:rsid w:val="00B61531"/>
    <w:rsid w:val="00B628D5"/>
    <w:rsid w:val="00B62C6E"/>
    <w:rsid w:val="00B634C0"/>
    <w:rsid w:val="00B6382F"/>
    <w:rsid w:val="00B63E99"/>
    <w:rsid w:val="00B64C47"/>
    <w:rsid w:val="00B653F4"/>
    <w:rsid w:val="00B653F5"/>
    <w:rsid w:val="00B65A46"/>
    <w:rsid w:val="00B65D44"/>
    <w:rsid w:val="00B65EAE"/>
    <w:rsid w:val="00B66253"/>
    <w:rsid w:val="00B66CDF"/>
    <w:rsid w:val="00B6736F"/>
    <w:rsid w:val="00B677DD"/>
    <w:rsid w:val="00B6786A"/>
    <w:rsid w:val="00B71128"/>
    <w:rsid w:val="00B71425"/>
    <w:rsid w:val="00B71716"/>
    <w:rsid w:val="00B7279A"/>
    <w:rsid w:val="00B73511"/>
    <w:rsid w:val="00B73682"/>
    <w:rsid w:val="00B7441D"/>
    <w:rsid w:val="00B750F5"/>
    <w:rsid w:val="00B75464"/>
    <w:rsid w:val="00B7549D"/>
    <w:rsid w:val="00B756F7"/>
    <w:rsid w:val="00B758DE"/>
    <w:rsid w:val="00B759EC"/>
    <w:rsid w:val="00B77597"/>
    <w:rsid w:val="00B80DDC"/>
    <w:rsid w:val="00B8129F"/>
    <w:rsid w:val="00B81AC7"/>
    <w:rsid w:val="00B8217C"/>
    <w:rsid w:val="00B82691"/>
    <w:rsid w:val="00B82C1B"/>
    <w:rsid w:val="00B842A3"/>
    <w:rsid w:val="00B84317"/>
    <w:rsid w:val="00B84A4E"/>
    <w:rsid w:val="00B84B36"/>
    <w:rsid w:val="00B84DC7"/>
    <w:rsid w:val="00B84EE5"/>
    <w:rsid w:val="00B8544F"/>
    <w:rsid w:val="00B857FD"/>
    <w:rsid w:val="00B85A10"/>
    <w:rsid w:val="00B85FA3"/>
    <w:rsid w:val="00B86088"/>
    <w:rsid w:val="00B86102"/>
    <w:rsid w:val="00B866A2"/>
    <w:rsid w:val="00B86FB0"/>
    <w:rsid w:val="00B8772C"/>
    <w:rsid w:val="00B9024C"/>
    <w:rsid w:val="00B90731"/>
    <w:rsid w:val="00B908EA"/>
    <w:rsid w:val="00B90CBD"/>
    <w:rsid w:val="00B9192A"/>
    <w:rsid w:val="00B91F39"/>
    <w:rsid w:val="00B924E8"/>
    <w:rsid w:val="00B92DB4"/>
    <w:rsid w:val="00B92EF0"/>
    <w:rsid w:val="00B92FFB"/>
    <w:rsid w:val="00B94421"/>
    <w:rsid w:val="00B9460A"/>
    <w:rsid w:val="00B94BD7"/>
    <w:rsid w:val="00B953DB"/>
    <w:rsid w:val="00B95CAC"/>
    <w:rsid w:val="00B95D09"/>
    <w:rsid w:val="00B974B4"/>
    <w:rsid w:val="00B975CF"/>
    <w:rsid w:val="00B978DE"/>
    <w:rsid w:val="00B979A3"/>
    <w:rsid w:val="00B97C54"/>
    <w:rsid w:val="00BA08FE"/>
    <w:rsid w:val="00BA0BD1"/>
    <w:rsid w:val="00BA1C03"/>
    <w:rsid w:val="00BA2952"/>
    <w:rsid w:val="00BA30E0"/>
    <w:rsid w:val="00BA39B7"/>
    <w:rsid w:val="00BA4771"/>
    <w:rsid w:val="00BA4858"/>
    <w:rsid w:val="00BA5786"/>
    <w:rsid w:val="00BA64F6"/>
    <w:rsid w:val="00BA6C9B"/>
    <w:rsid w:val="00BA6F97"/>
    <w:rsid w:val="00BA792F"/>
    <w:rsid w:val="00BB0333"/>
    <w:rsid w:val="00BB0C71"/>
    <w:rsid w:val="00BB1A02"/>
    <w:rsid w:val="00BB219A"/>
    <w:rsid w:val="00BB21D4"/>
    <w:rsid w:val="00BB29E9"/>
    <w:rsid w:val="00BB2D91"/>
    <w:rsid w:val="00BB3150"/>
    <w:rsid w:val="00BB4C66"/>
    <w:rsid w:val="00BB59D0"/>
    <w:rsid w:val="00BB6B9B"/>
    <w:rsid w:val="00BB769F"/>
    <w:rsid w:val="00BB7792"/>
    <w:rsid w:val="00BB7955"/>
    <w:rsid w:val="00BB7D77"/>
    <w:rsid w:val="00BC0589"/>
    <w:rsid w:val="00BC07D9"/>
    <w:rsid w:val="00BC186B"/>
    <w:rsid w:val="00BC210E"/>
    <w:rsid w:val="00BC2A29"/>
    <w:rsid w:val="00BC2FE1"/>
    <w:rsid w:val="00BC3DD1"/>
    <w:rsid w:val="00BC4134"/>
    <w:rsid w:val="00BC42D2"/>
    <w:rsid w:val="00BC445C"/>
    <w:rsid w:val="00BC4BA0"/>
    <w:rsid w:val="00BC51A9"/>
    <w:rsid w:val="00BC5E36"/>
    <w:rsid w:val="00BC62C7"/>
    <w:rsid w:val="00BC657D"/>
    <w:rsid w:val="00BC7D3C"/>
    <w:rsid w:val="00BC7FBB"/>
    <w:rsid w:val="00BD0470"/>
    <w:rsid w:val="00BD04CA"/>
    <w:rsid w:val="00BD2970"/>
    <w:rsid w:val="00BD3AC4"/>
    <w:rsid w:val="00BD4027"/>
    <w:rsid w:val="00BD4913"/>
    <w:rsid w:val="00BD5A09"/>
    <w:rsid w:val="00BD6176"/>
    <w:rsid w:val="00BD6AFA"/>
    <w:rsid w:val="00BD737A"/>
    <w:rsid w:val="00BD7DEF"/>
    <w:rsid w:val="00BE00AD"/>
    <w:rsid w:val="00BE049C"/>
    <w:rsid w:val="00BE04F5"/>
    <w:rsid w:val="00BE078C"/>
    <w:rsid w:val="00BE0DF0"/>
    <w:rsid w:val="00BE13F7"/>
    <w:rsid w:val="00BE205C"/>
    <w:rsid w:val="00BE258A"/>
    <w:rsid w:val="00BE28EF"/>
    <w:rsid w:val="00BE290B"/>
    <w:rsid w:val="00BE2D34"/>
    <w:rsid w:val="00BE378A"/>
    <w:rsid w:val="00BE4B9C"/>
    <w:rsid w:val="00BE5AFB"/>
    <w:rsid w:val="00BE5E89"/>
    <w:rsid w:val="00BE6529"/>
    <w:rsid w:val="00BE69C5"/>
    <w:rsid w:val="00BE6B15"/>
    <w:rsid w:val="00BE6C28"/>
    <w:rsid w:val="00BE7BD0"/>
    <w:rsid w:val="00BE7D21"/>
    <w:rsid w:val="00BF0890"/>
    <w:rsid w:val="00BF0F1D"/>
    <w:rsid w:val="00BF1702"/>
    <w:rsid w:val="00BF18AC"/>
    <w:rsid w:val="00BF1AB8"/>
    <w:rsid w:val="00BF207E"/>
    <w:rsid w:val="00BF21C9"/>
    <w:rsid w:val="00BF2CE7"/>
    <w:rsid w:val="00BF3307"/>
    <w:rsid w:val="00BF688B"/>
    <w:rsid w:val="00BF69E4"/>
    <w:rsid w:val="00BF7B48"/>
    <w:rsid w:val="00BF7DD2"/>
    <w:rsid w:val="00C00B51"/>
    <w:rsid w:val="00C00D5C"/>
    <w:rsid w:val="00C0144B"/>
    <w:rsid w:val="00C01BD7"/>
    <w:rsid w:val="00C0203A"/>
    <w:rsid w:val="00C02658"/>
    <w:rsid w:val="00C03573"/>
    <w:rsid w:val="00C03649"/>
    <w:rsid w:val="00C05D90"/>
    <w:rsid w:val="00C0667D"/>
    <w:rsid w:val="00C07948"/>
    <w:rsid w:val="00C103AF"/>
    <w:rsid w:val="00C1136F"/>
    <w:rsid w:val="00C11CAB"/>
    <w:rsid w:val="00C11D9A"/>
    <w:rsid w:val="00C12E70"/>
    <w:rsid w:val="00C1383F"/>
    <w:rsid w:val="00C13EF4"/>
    <w:rsid w:val="00C14016"/>
    <w:rsid w:val="00C14166"/>
    <w:rsid w:val="00C147DB"/>
    <w:rsid w:val="00C162B9"/>
    <w:rsid w:val="00C164E3"/>
    <w:rsid w:val="00C16F58"/>
    <w:rsid w:val="00C17547"/>
    <w:rsid w:val="00C17C1A"/>
    <w:rsid w:val="00C2056F"/>
    <w:rsid w:val="00C20C96"/>
    <w:rsid w:val="00C20CC2"/>
    <w:rsid w:val="00C211EC"/>
    <w:rsid w:val="00C2122C"/>
    <w:rsid w:val="00C2214F"/>
    <w:rsid w:val="00C227F4"/>
    <w:rsid w:val="00C22A0C"/>
    <w:rsid w:val="00C22C37"/>
    <w:rsid w:val="00C23625"/>
    <w:rsid w:val="00C244C7"/>
    <w:rsid w:val="00C247CD"/>
    <w:rsid w:val="00C24913"/>
    <w:rsid w:val="00C24C35"/>
    <w:rsid w:val="00C25FD2"/>
    <w:rsid w:val="00C265FE"/>
    <w:rsid w:val="00C27314"/>
    <w:rsid w:val="00C300AE"/>
    <w:rsid w:val="00C304FA"/>
    <w:rsid w:val="00C311AA"/>
    <w:rsid w:val="00C311F3"/>
    <w:rsid w:val="00C318F0"/>
    <w:rsid w:val="00C325E7"/>
    <w:rsid w:val="00C3268D"/>
    <w:rsid w:val="00C327FF"/>
    <w:rsid w:val="00C330E1"/>
    <w:rsid w:val="00C3435B"/>
    <w:rsid w:val="00C347B5"/>
    <w:rsid w:val="00C34C18"/>
    <w:rsid w:val="00C34C36"/>
    <w:rsid w:val="00C3558F"/>
    <w:rsid w:val="00C35AD5"/>
    <w:rsid w:val="00C35D9D"/>
    <w:rsid w:val="00C35EA1"/>
    <w:rsid w:val="00C3642D"/>
    <w:rsid w:val="00C364B7"/>
    <w:rsid w:val="00C36C18"/>
    <w:rsid w:val="00C36CEB"/>
    <w:rsid w:val="00C36ECF"/>
    <w:rsid w:val="00C40E3C"/>
    <w:rsid w:val="00C4230C"/>
    <w:rsid w:val="00C4261F"/>
    <w:rsid w:val="00C4272F"/>
    <w:rsid w:val="00C427DB"/>
    <w:rsid w:val="00C42A92"/>
    <w:rsid w:val="00C42ECE"/>
    <w:rsid w:val="00C43C10"/>
    <w:rsid w:val="00C43F70"/>
    <w:rsid w:val="00C44492"/>
    <w:rsid w:val="00C445F6"/>
    <w:rsid w:val="00C44A16"/>
    <w:rsid w:val="00C44B28"/>
    <w:rsid w:val="00C46878"/>
    <w:rsid w:val="00C46C1F"/>
    <w:rsid w:val="00C4705A"/>
    <w:rsid w:val="00C47D56"/>
    <w:rsid w:val="00C5174A"/>
    <w:rsid w:val="00C52528"/>
    <w:rsid w:val="00C52ECA"/>
    <w:rsid w:val="00C54EAB"/>
    <w:rsid w:val="00C5603B"/>
    <w:rsid w:val="00C56471"/>
    <w:rsid w:val="00C56A33"/>
    <w:rsid w:val="00C5706B"/>
    <w:rsid w:val="00C57B92"/>
    <w:rsid w:val="00C61B1C"/>
    <w:rsid w:val="00C62866"/>
    <w:rsid w:val="00C62A40"/>
    <w:rsid w:val="00C647A6"/>
    <w:rsid w:val="00C64EF6"/>
    <w:rsid w:val="00C65EB5"/>
    <w:rsid w:val="00C6614B"/>
    <w:rsid w:val="00C67A7B"/>
    <w:rsid w:val="00C67F69"/>
    <w:rsid w:val="00C67FE1"/>
    <w:rsid w:val="00C707A6"/>
    <w:rsid w:val="00C7128C"/>
    <w:rsid w:val="00C713FD"/>
    <w:rsid w:val="00C72328"/>
    <w:rsid w:val="00C729FD"/>
    <w:rsid w:val="00C72CC7"/>
    <w:rsid w:val="00C739DD"/>
    <w:rsid w:val="00C7460A"/>
    <w:rsid w:val="00C74663"/>
    <w:rsid w:val="00C761CF"/>
    <w:rsid w:val="00C77109"/>
    <w:rsid w:val="00C8002B"/>
    <w:rsid w:val="00C803A8"/>
    <w:rsid w:val="00C817D8"/>
    <w:rsid w:val="00C818F7"/>
    <w:rsid w:val="00C822E4"/>
    <w:rsid w:val="00C82B35"/>
    <w:rsid w:val="00C83AE7"/>
    <w:rsid w:val="00C83DC8"/>
    <w:rsid w:val="00C83F32"/>
    <w:rsid w:val="00C8447D"/>
    <w:rsid w:val="00C84A2E"/>
    <w:rsid w:val="00C85044"/>
    <w:rsid w:val="00C850E1"/>
    <w:rsid w:val="00C851BA"/>
    <w:rsid w:val="00C854ED"/>
    <w:rsid w:val="00C854F2"/>
    <w:rsid w:val="00C857F9"/>
    <w:rsid w:val="00C860A6"/>
    <w:rsid w:val="00C86138"/>
    <w:rsid w:val="00C865EE"/>
    <w:rsid w:val="00C87811"/>
    <w:rsid w:val="00C878FA"/>
    <w:rsid w:val="00C87E1E"/>
    <w:rsid w:val="00C910CD"/>
    <w:rsid w:val="00C91567"/>
    <w:rsid w:val="00C918C5"/>
    <w:rsid w:val="00C91E20"/>
    <w:rsid w:val="00C929F2"/>
    <w:rsid w:val="00C92C4E"/>
    <w:rsid w:val="00C92C9F"/>
    <w:rsid w:val="00C934B2"/>
    <w:rsid w:val="00C935FE"/>
    <w:rsid w:val="00C9410C"/>
    <w:rsid w:val="00C94494"/>
    <w:rsid w:val="00C949DB"/>
    <w:rsid w:val="00C94BF6"/>
    <w:rsid w:val="00C94CA0"/>
    <w:rsid w:val="00C94CB7"/>
    <w:rsid w:val="00C96F5E"/>
    <w:rsid w:val="00C9766D"/>
    <w:rsid w:val="00CA05FA"/>
    <w:rsid w:val="00CA0823"/>
    <w:rsid w:val="00CA11DC"/>
    <w:rsid w:val="00CA15F2"/>
    <w:rsid w:val="00CA170F"/>
    <w:rsid w:val="00CA31C3"/>
    <w:rsid w:val="00CA392A"/>
    <w:rsid w:val="00CA3BAF"/>
    <w:rsid w:val="00CA4044"/>
    <w:rsid w:val="00CA4B93"/>
    <w:rsid w:val="00CA4E19"/>
    <w:rsid w:val="00CA53A8"/>
    <w:rsid w:val="00CA586F"/>
    <w:rsid w:val="00CA58CE"/>
    <w:rsid w:val="00CA59E6"/>
    <w:rsid w:val="00CA5D32"/>
    <w:rsid w:val="00CA63AC"/>
    <w:rsid w:val="00CA7007"/>
    <w:rsid w:val="00CA7A64"/>
    <w:rsid w:val="00CB02D2"/>
    <w:rsid w:val="00CB0972"/>
    <w:rsid w:val="00CB0C6A"/>
    <w:rsid w:val="00CB0D01"/>
    <w:rsid w:val="00CB0DF3"/>
    <w:rsid w:val="00CB1927"/>
    <w:rsid w:val="00CB23D9"/>
    <w:rsid w:val="00CB593A"/>
    <w:rsid w:val="00CB5B40"/>
    <w:rsid w:val="00CB61A5"/>
    <w:rsid w:val="00CB66E3"/>
    <w:rsid w:val="00CB6D65"/>
    <w:rsid w:val="00CB72F8"/>
    <w:rsid w:val="00CB7BA4"/>
    <w:rsid w:val="00CB7C5C"/>
    <w:rsid w:val="00CB7D29"/>
    <w:rsid w:val="00CB7FB7"/>
    <w:rsid w:val="00CC0D7E"/>
    <w:rsid w:val="00CC125C"/>
    <w:rsid w:val="00CC129A"/>
    <w:rsid w:val="00CC12CA"/>
    <w:rsid w:val="00CC1AB6"/>
    <w:rsid w:val="00CC2062"/>
    <w:rsid w:val="00CC20DE"/>
    <w:rsid w:val="00CC263D"/>
    <w:rsid w:val="00CC3614"/>
    <w:rsid w:val="00CC366E"/>
    <w:rsid w:val="00CC3A32"/>
    <w:rsid w:val="00CC3D3E"/>
    <w:rsid w:val="00CC43E3"/>
    <w:rsid w:val="00CC4719"/>
    <w:rsid w:val="00CC497A"/>
    <w:rsid w:val="00CC4AB3"/>
    <w:rsid w:val="00CC5C9F"/>
    <w:rsid w:val="00CC5D16"/>
    <w:rsid w:val="00CC664C"/>
    <w:rsid w:val="00CC666A"/>
    <w:rsid w:val="00CC66EB"/>
    <w:rsid w:val="00CC69B2"/>
    <w:rsid w:val="00CC6A49"/>
    <w:rsid w:val="00CC6EF8"/>
    <w:rsid w:val="00CC73B4"/>
    <w:rsid w:val="00CC7BB5"/>
    <w:rsid w:val="00CD0342"/>
    <w:rsid w:val="00CD06AC"/>
    <w:rsid w:val="00CD078E"/>
    <w:rsid w:val="00CD1FE8"/>
    <w:rsid w:val="00CD20A9"/>
    <w:rsid w:val="00CD2391"/>
    <w:rsid w:val="00CD2AF2"/>
    <w:rsid w:val="00CD3419"/>
    <w:rsid w:val="00CD3F60"/>
    <w:rsid w:val="00CD4CD9"/>
    <w:rsid w:val="00CD51DA"/>
    <w:rsid w:val="00CD5462"/>
    <w:rsid w:val="00CD54D2"/>
    <w:rsid w:val="00CD57D7"/>
    <w:rsid w:val="00CD5865"/>
    <w:rsid w:val="00CD6EA9"/>
    <w:rsid w:val="00CD6EEA"/>
    <w:rsid w:val="00CD7B3C"/>
    <w:rsid w:val="00CD7D64"/>
    <w:rsid w:val="00CD7DF0"/>
    <w:rsid w:val="00CE0058"/>
    <w:rsid w:val="00CE0298"/>
    <w:rsid w:val="00CE0A26"/>
    <w:rsid w:val="00CE1006"/>
    <w:rsid w:val="00CE137B"/>
    <w:rsid w:val="00CE1AFB"/>
    <w:rsid w:val="00CE22F9"/>
    <w:rsid w:val="00CE2CC7"/>
    <w:rsid w:val="00CE2F19"/>
    <w:rsid w:val="00CE3358"/>
    <w:rsid w:val="00CE414E"/>
    <w:rsid w:val="00CE440C"/>
    <w:rsid w:val="00CE44F5"/>
    <w:rsid w:val="00CE48DF"/>
    <w:rsid w:val="00CE5B32"/>
    <w:rsid w:val="00CE676F"/>
    <w:rsid w:val="00CE6961"/>
    <w:rsid w:val="00CE7087"/>
    <w:rsid w:val="00CE75DB"/>
    <w:rsid w:val="00CE7B76"/>
    <w:rsid w:val="00CE7EB1"/>
    <w:rsid w:val="00CF0254"/>
    <w:rsid w:val="00CF0B5A"/>
    <w:rsid w:val="00CF0FA2"/>
    <w:rsid w:val="00CF11D0"/>
    <w:rsid w:val="00CF13B3"/>
    <w:rsid w:val="00CF18BA"/>
    <w:rsid w:val="00CF18BD"/>
    <w:rsid w:val="00CF2189"/>
    <w:rsid w:val="00CF2D5F"/>
    <w:rsid w:val="00CF2F78"/>
    <w:rsid w:val="00CF2F99"/>
    <w:rsid w:val="00CF3966"/>
    <w:rsid w:val="00CF3D71"/>
    <w:rsid w:val="00CF4A5D"/>
    <w:rsid w:val="00CF4B02"/>
    <w:rsid w:val="00CF539B"/>
    <w:rsid w:val="00CF58D9"/>
    <w:rsid w:val="00CF5AD5"/>
    <w:rsid w:val="00CF60BC"/>
    <w:rsid w:val="00CF75E9"/>
    <w:rsid w:val="00D00227"/>
    <w:rsid w:val="00D0090C"/>
    <w:rsid w:val="00D011B1"/>
    <w:rsid w:val="00D01608"/>
    <w:rsid w:val="00D017B5"/>
    <w:rsid w:val="00D01C75"/>
    <w:rsid w:val="00D01D8A"/>
    <w:rsid w:val="00D01F0F"/>
    <w:rsid w:val="00D0293A"/>
    <w:rsid w:val="00D0366A"/>
    <w:rsid w:val="00D0366F"/>
    <w:rsid w:val="00D038A7"/>
    <w:rsid w:val="00D03EC3"/>
    <w:rsid w:val="00D051A8"/>
    <w:rsid w:val="00D05314"/>
    <w:rsid w:val="00D0540B"/>
    <w:rsid w:val="00D05A67"/>
    <w:rsid w:val="00D072DC"/>
    <w:rsid w:val="00D07BE8"/>
    <w:rsid w:val="00D100F8"/>
    <w:rsid w:val="00D1100F"/>
    <w:rsid w:val="00D116E2"/>
    <w:rsid w:val="00D119A8"/>
    <w:rsid w:val="00D11F51"/>
    <w:rsid w:val="00D12026"/>
    <w:rsid w:val="00D120F2"/>
    <w:rsid w:val="00D12527"/>
    <w:rsid w:val="00D12819"/>
    <w:rsid w:val="00D12C5E"/>
    <w:rsid w:val="00D12E50"/>
    <w:rsid w:val="00D130FF"/>
    <w:rsid w:val="00D1311D"/>
    <w:rsid w:val="00D14061"/>
    <w:rsid w:val="00D14428"/>
    <w:rsid w:val="00D144BB"/>
    <w:rsid w:val="00D15E4C"/>
    <w:rsid w:val="00D1607B"/>
    <w:rsid w:val="00D1787D"/>
    <w:rsid w:val="00D17944"/>
    <w:rsid w:val="00D17A90"/>
    <w:rsid w:val="00D21271"/>
    <w:rsid w:val="00D21B39"/>
    <w:rsid w:val="00D21D58"/>
    <w:rsid w:val="00D21E5D"/>
    <w:rsid w:val="00D220DF"/>
    <w:rsid w:val="00D22290"/>
    <w:rsid w:val="00D22CAD"/>
    <w:rsid w:val="00D22DAC"/>
    <w:rsid w:val="00D236BF"/>
    <w:rsid w:val="00D2453B"/>
    <w:rsid w:val="00D24E92"/>
    <w:rsid w:val="00D24EB0"/>
    <w:rsid w:val="00D24F86"/>
    <w:rsid w:val="00D25AC5"/>
    <w:rsid w:val="00D26756"/>
    <w:rsid w:val="00D268D2"/>
    <w:rsid w:val="00D27182"/>
    <w:rsid w:val="00D271D4"/>
    <w:rsid w:val="00D2766F"/>
    <w:rsid w:val="00D276F5"/>
    <w:rsid w:val="00D3086E"/>
    <w:rsid w:val="00D30E2A"/>
    <w:rsid w:val="00D30EDF"/>
    <w:rsid w:val="00D316E1"/>
    <w:rsid w:val="00D31708"/>
    <w:rsid w:val="00D31BD3"/>
    <w:rsid w:val="00D3256D"/>
    <w:rsid w:val="00D326AE"/>
    <w:rsid w:val="00D3279C"/>
    <w:rsid w:val="00D32D52"/>
    <w:rsid w:val="00D33E68"/>
    <w:rsid w:val="00D349DB"/>
    <w:rsid w:val="00D3521E"/>
    <w:rsid w:val="00D3545C"/>
    <w:rsid w:val="00D355FA"/>
    <w:rsid w:val="00D36601"/>
    <w:rsid w:val="00D36AA2"/>
    <w:rsid w:val="00D36AAC"/>
    <w:rsid w:val="00D372B1"/>
    <w:rsid w:val="00D37471"/>
    <w:rsid w:val="00D37538"/>
    <w:rsid w:val="00D37CC7"/>
    <w:rsid w:val="00D405D9"/>
    <w:rsid w:val="00D41676"/>
    <w:rsid w:val="00D42090"/>
    <w:rsid w:val="00D4303A"/>
    <w:rsid w:val="00D43206"/>
    <w:rsid w:val="00D435C4"/>
    <w:rsid w:val="00D4373A"/>
    <w:rsid w:val="00D43A4B"/>
    <w:rsid w:val="00D43E01"/>
    <w:rsid w:val="00D43EA0"/>
    <w:rsid w:val="00D44282"/>
    <w:rsid w:val="00D4470C"/>
    <w:rsid w:val="00D45FDB"/>
    <w:rsid w:val="00D46FEA"/>
    <w:rsid w:val="00D4792F"/>
    <w:rsid w:val="00D50266"/>
    <w:rsid w:val="00D5099B"/>
    <w:rsid w:val="00D50A99"/>
    <w:rsid w:val="00D50FD4"/>
    <w:rsid w:val="00D516B0"/>
    <w:rsid w:val="00D519E8"/>
    <w:rsid w:val="00D51A67"/>
    <w:rsid w:val="00D51C91"/>
    <w:rsid w:val="00D526D2"/>
    <w:rsid w:val="00D5457E"/>
    <w:rsid w:val="00D54A4C"/>
    <w:rsid w:val="00D551B5"/>
    <w:rsid w:val="00D551F8"/>
    <w:rsid w:val="00D560C1"/>
    <w:rsid w:val="00D564E8"/>
    <w:rsid w:val="00D57EA3"/>
    <w:rsid w:val="00D60735"/>
    <w:rsid w:val="00D60895"/>
    <w:rsid w:val="00D60966"/>
    <w:rsid w:val="00D6096A"/>
    <w:rsid w:val="00D60A3C"/>
    <w:rsid w:val="00D61813"/>
    <w:rsid w:val="00D61CED"/>
    <w:rsid w:val="00D61D5A"/>
    <w:rsid w:val="00D61F7F"/>
    <w:rsid w:val="00D61FEF"/>
    <w:rsid w:val="00D62D53"/>
    <w:rsid w:val="00D63CD2"/>
    <w:rsid w:val="00D64DF4"/>
    <w:rsid w:val="00D655CB"/>
    <w:rsid w:val="00D660C8"/>
    <w:rsid w:val="00D66513"/>
    <w:rsid w:val="00D67262"/>
    <w:rsid w:val="00D675BB"/>
    <w:rsid w:val="00D678DD"/>
    <w:rsid w:val="00D723E9"/>
    <w:rsid w:val="00D7250B"/>
    <w:rsid w:val="00D72590"/>
    <w:rsid w:val="00D736E5"/>
    <w:rsid w:val="00D738EA"/>
    <w:rsid w:val="00D738ED"/>
    <w:rsid w:val="00D73C0D"/>
    <w:rsid w:val="00D76F68"/>
    <w:rsid w:val="00D777C5"/>
    <w:rsid w:val="00D77898"/>
    <w:rsid w:val="00D80465"/>
    <w:rsid w:val="00D80E01"/>
    <w:rsid w:val="00D81096"/>
    <w:rsid w:val="00D81E99"/>
    <w:rsid w:val="00D82255"/>
    <w:rsid w:val="00D826F2"/>
    <w:rsid w:val="00D827CE"/>
    <w:rsid w:val="00D83166"/>
    <w:rsid w:val="00D840EE"/>
    <w:rsid w:val="00D84600"/>
    <w:rsid w:val="00D847D5"/>
    <w:rsid w:val="00D84A93"/>
    <w:rsid w:val="00D84BA7"/>
    <w:rsid w:val="00D84CFC"/>
    <w:rsid w:val="00D84D54"/>
    <w:rsid w:val="00D85063"/>
    <w:rsid w:val="00D850AA"/>
    <w:rsid w:val="00D855A7"/>
    <w:rsid w:val="00D85C23"/>
    <w:rsid w:val="00D85F57"/>
    <w:rsid w:val="00D8637B"/>
    <w:rsid w:val="00D8658D"/>
    <w:rsid w:val="00D866A9"/>
    <w:rsid w:val="00D86805"/>
    <w:rsid w:val="00D86AE7"/>
    <w:rsid w:val="00D8776E"/>
    <w:rsid w:val="00D87FC1"/>
    <w:rsid w:val="00D87FC5"/>
    <w:rsid w:val="00D9028D"/>
    <w:rsid w:val="00D90D9F"/>
    <w:rsid w:val="00D91115"/>
    <w:rsid w:val="00D92009"/>
    <w:rsid w:val="00D9218A"/>
    <w:rsid w:val="00D93891"/>
    <w:rsid w:val="00D940D3"/>
    <w:rsid w:val="00D942CC"/>
    <w:rsid w:val="00D957E1"/>
    <w:rsid w:val="00D959C6"/>
    <w:rsid w:val="00D96829"/>
    <w:rsid w:val="00D97B95"/>
    <w:rsid w:val="00D97F7E"/>
    <w:rsid w:val="00DA0823"/>
    <w:rsid w:val="00DA090F"/>
    <w:rsid w:val="00DA0B37"/>
    <w:rsid w:val="00DA15AD"/>
    <w:rsid w:val="00DA169D"/>
    <w:rsid w:val="00DA2386"/>
    <w:rsid w:val="00DA2FA3"/>
    <w:rsid w:val="00DA3291"/>
    <w:rsid w:val="00DA41C4"/>
    <w:rsid w:val="00DA45D6"/>
    <w:rsid w:val="00DA5EE4"/>
    <w:rsid w:val="00DA61D1"/>
    <w:rsid w:val="00DA6429"/>
    <w:rsid w:val="00DA6F65"/>
    <w:rsid w:val="00DA7551"/>
    <w:rsid w:val="00DA7AA1"/>
    <w:rsid w:val="00DA7D67"/>
    <w:rsid w:val="00DB251A"/>
    <w:rsid w:val="00DB2783"/>
    <w:rsid w:val="00DB2C99"/>
    <w:rsid w:val="00DB41A5"/>
    <w:rsid w:val="00DB42D7"/>
    <w:rsid w:val="00DB497C"/>
    <w:rsid w:val="00DB4F55"/>
    <w:rsid w:val="00DB54A5"/>
    <w:rsid w:val="00DB5711"/>
    <w:rsid w:val="00DB588C"/>
    <w:rsid w:val="00DB636F"/>
    <w:rsid w:val="00DB64DB"/>
    <w:rsid w:val="00DB6C30"/>
    <w:rsid w:val="00DB737B"/>
    <w:rsid w:val="00DB75AC"/>
    <w:rsid w:val="00DB7F5D"/>
    <w:rsid w:val="00DC02D0"/>
    <w:rsid w:val="00DC1032"/>
    <w:rsid w:val="00DC1262"/>
    <w:rsid w:val="00DC1A4E"/>
    <w:rsid w:val="00DC28FF"/>
    <w:rsid w:val="00DC43B2"/>
    <w:rsid w:val="00DC4706"/>
    <w:rsid w:val="00DC4749"/>
    <w:rsid w:val="00DC49AE"/>
    <w:rsid w:val="00DC516C"/>
    <w:rsid w:val="00DC56E3"/>
    <w:rsid w:val="00DC6C17"/>
    <w:rsid w:val="00DC6C75"/>
    <w:rsid w:val="00DC6D39"/>
    <w:rsid w:val="00DC7B8F"/>
    <w:rsid w:val="00DD0A3A"/>
    <w:rsid w:val="00DD100B"/>
    <w:rsid w:val="00DD2122"/>
    <w:rsid w:val="00DD311B"/>
    <w:rsid w:val="00DD3225"/>
    <w:rsid w:val="00DD3431"/>
    <w:rsid w:val="00DD44C4"/>
    <w:rsid w:val="00DD610A"/>
    <w:rsid w:val="00DD6512"/>
    <w:rsid w:val="00DD7261"/>
    <w:rsid w:val="00DD79FB"/>
    <w:rsid w:val="00DD7DCA"/>
    <w:rsid w:val="00DE16C1"/>
    <w:rsid w:val="00DE1C32"/>
    <w:rsid w:val="00DE1F99"/>
    <w:rsid w:val="00DE203B"/>
    <w:rsid w:val="00DE280B"/>
    <w:rsid w:val="00DE2C92"/>
    <w:rsid w:val="00DE2EFD"/>
    <w:rsid w:val="00DE302C"/>
    <w:rsid w:val="00DE35B5"/>
    <w:rsid w:val="00DE3890"/>
    <w:rsid w:val="00DE3DAC"/>
    <w:rsid w:val="00DE4704"/>
    <w:rsid w:val="00DE4823"/>
    <w:rsid w:val="00DE6476"/>
    <w:rsid w:val="00DE743E"/>
    <w:rsid w:val="00DF03FD"/>
    <w:rsid w:val="00DF0C42"/>
    <w:rsid w:val="00DF0F7D"/>
    <w:rsid w:val="00DF1447"/>
    <w:rsid w:val="00DF319B"/>
    <w:rsid w:val="00DF3418"/>
    <w:rsid w:val="00DF378E"/>
    <w:rsid w:val="00DF3D83"/>
    <w:rsid w:val="00DF3F92"/>
    <w:rsid w:val="00DF50C1"/>
    <w:rsid w:val="00DF56E5"/>
    <w:rsid w:val="00DF6CF7"/>
    <w:rsid w:val="00DF740B"/>
    <w:rsid w:val="00DF7A43"/>
    <w:rsid w:val="00E00781"/>
    <w:rsid w:val="00E01C02"/>
    <w:rsid w:val="00E01E44"/>
    <w:rsid w:val="00E02C5F"/>
    <w:rsid w:val="00E02CEC"/>
    <w:rsid w:val="00E03E06"/>
    <w:rsid w:val="00E0472C"/>
    <w:rsid w:val="00E04E94"/>
    <w:rsid w:val="00E05977"/>
    <w:rsid w:val="00E06230"/>
    <w:rsid w:val="00E06872"/>
    <w:rsid w:val="00E06931"/>
    <w:rsid w:val="00E0769D"/>
    <w:rsid w:val="00E07A00"/>
    <w:rsid w:val="00E07FE8"/>
    <w:rsid w:val="00E1060D"/>
    <w:rsid w:val="00E122FC"/>
    <w:rsid w:val="00E12EDB"/>
    <w:rsid w:val="00E12EDD"/>
    <w:rsid w:val="00E143FD"/>
    <w:rsid w:val="00E146C0"/>
    <w:rsid w:val="00E148C6"/>
    <w:rsid w:val="00E15B3E"/>
    <w:rsid w:val="00E1665F"/>
    <w:rsid w:val="00E20C91"/>
    <w:rsid w:val="00E21706"/>
    <w:rsid w:val="00E21734"/>
    <w:rsid w:val="00E21C6F"/>
    <w:rsid w:val="00E21C8D"/>
    <w:rsid w:val="00E21F05"/>
    <w:rsid w:val="00E2228D"/>
    <w:rsid w:val="00E2244C"/>
    <w:rsid w:val="00E225AD"/>
    <w:rsid w:val="00E2286C"/>
    <w:rsid w:val="00E232A5"/>
    <w:rsid w:val="00E2332C"/>
    <w:rsid w:val="00E2333E"/>
    <w:rsid w:val="00E241A6"/>
    <w:rsid w:val="00E24645"/>
    <w:rsid w:val="00E2492F"/>
    <w:rsid w:val="00E25222"/>
    <w:rsid w:val="00E25510"/>
    <w:rsid w:val="00E26802"/>
    <w:rsid w:val="00E26833"/>
    <w:rsid w:val="00E26CB5"/>
    <w:rsid w:val="00E27616"/>
    <w:rsid w:val="00E27E79"/>
    <w:rsid w:val="00E31586"/>
    <w:rsid w:val="00E31FEC"/>
    <w:rsid w:val="00E3251F"/>
    <w:rsid w:val="00E334CA"/>
    <w:rsid w:val="00E33AAB"/>
    <w:rsid w:val="00E341A3"/>
    <w:rsid w:val="00E34356"/>
    <w:rsid w:val="00E34F43"/>
    <w:rsid w:val="00E35032"/>
    <w:rsid w:val="00E3535F"/>
    <w:rsid w:val="00E3548A"/>
    <w:rsid w:val="00E35B7B"/>
    <w:rsid w:val="00E36E0D"/>
    <w:rsid w:val="00E37379"/>
    <w:rsid w:val="00E37CA3"/>
    <w:rsid w:val="00E402CB"/>
    <w:rsid w:val="00E40CB2"/>
    <w:rsid w:val="00E41373"/>
    <w:rsid w:val="00E42C14"/>
    <w:rsid w:val="00E42C31"/>
    <w:rsid w:val="00E42FC0"/>
    <w:rsid w:val="00E435EE"/>
    <w:rsid w:val="00E43FAD"/>
    <w:rsid w:val="00E44745"/>
    <w:rsid w:val="00E44C9D"/>
    <w:rsid w:val="00E46034"/>
    <w:rsid w:val="00E4642D"/>
    <w:rsid w:val="00E46DD8"/>
    <w:rsid w:val="00E478F8"/>
    <w:rsid w:val="00E47A9A"/>
    <w:rsid w:val="00E5020E"/>
    <w:rsid w:val="00E50383"/>
    <w:rsid w:val="00E50AAB"/>
    <w:rsid w:val="00E51D15"/>
    <w:rsid w:val="00E531BF"/>
    <w:rsid w:val="00E5330E"/>
    <w:rsid w:val="00E541E0"/>
    <w:rsid w:val="00E545DE"/>
    <w:rsid w:val="00E546B5"/>
    <w:rsid w:val="00E55EDF"/>
    <w:rsid w:val="00E561A5"/>
    <w:rsid w:val="00E567A9"/>
    <w:rsid w:val="00E57109"/>
    <w:rsid w:val="00E57154"/>
    <w:rsid w:val="00E57E98"/>
    <w:rsid w:val="00E60999"/>
    <w:rsid w:val="00E62246"/>
    <w:rsid w:val="00E627EF"/>
    <w:rsid w:val="00E62820"/>
    <w:rsid w:val="00E62E9D"/>
    <w:rsid w:val="00E63058"/>
    <w:rsid w:val="00E63255"/>
    <w:rsid w:val="00E6338D"/>
    <w:rsid w:val="00E634B9"/>
    <w:rsid w:val="00E63566"/>
    <w:rsid w:val="00E63736"/>
    <w:rsid w:val="00E63CE7"/>
    <w:rsid w:val="00E64163"/>
    <w:rsid w:val="00E64327"/>
    <w:rsid w:val="00E645D0"/>
    <w:rsid w:val="00E65091"/>
    <w:rsid w:val="00E66190"/>
    <w:rsid w:val="00E670A0"/>
    <w:rsid w:val="00E67CD4"/>
    <w:rsid w:val="00E7072E"/>
    <w:rsid w:val="00E70861"/>
    <w:rsid w:val="00E70B25"/>
    <w:rsid w:val="00E71E70"/>
    <w:rsid w:val="00E71F40"/>
    <w:rsid w:val="00E72B3C"/>
    <w:rsid w:val="00E7350A"/>
    <w:rsid w:val="00E73F9C"/>
    <w:rsid w:val="00E752DE"/>
    <w:rsid w:val="00E75B4C"/>
    <w:rsid w:val="00E75FAB"/>
    <w:rsid w:val="00E7681F"/>
    <w:rsid w:val="00E76A20"/>
    <w:rsid w:val="00E76A91"/>
    <w:rsid w:val="00E76E0A"/>
    <w:rsid w:val="00E77691"/>
    <w:rsid w:val="00E81055"/>
    <w:rsid w:val="00E81AB9"/>
    <w:rsid w:val="00E8203C"/>
    <w:rsid w:val="00E82F51"/>
    <w:rsid w:val="00E8316A"/>
    <w:rsid w:val="00E84784"/>
    <w:rsid w:val="00E84C52"/>
    <w:rsid w:val="00E854C5"/>
    <w:rsid w:val="00E857DB"/>
    <w:rsid w:val="00E867B7"/>
    <w:rsid w:val="00E86DF6"/>
    <w:rsid w:val="00E871F9"/>
    <w:rsid w:val="00E872A3"/>
    <w:rsid w:val="00E874D2"/>
    <w:rsid w:val="00E903A1"/>
    <w:rsid w:val="00E90483"/>
    <w:rsid w:val="00E906D1"/>
    <w:rsid w:val="00E91A14"/>
    <w:rsid w:val="00E91C6B"/>
    <w:rsid w:val="00E91F46"/>
    <w:rsid w:val="00E928B2"/>
    <w:rsid w:val="00E928B3"/>
    <w:rsid w:val="00E93A2B"/>
    <w:rsid w:val="00E93B2E"/>
    <w:rsid w:val="00E944AF"/>
    <w:rsid w:val="00E95421"/>
    <w:rsid w:val="00E9636D"/>
    <w:rsid w:val="00E9685F"/>
    <w:rsid w:val="00E96BC3"/>
    <w:rsid w:val="00EA0270"/>
    <w:rsid w:val="00EA0F69"/>
    <w:rsid w:val="00EA1053"/>
    <w:rsid w:val="00EA2008"/>
    <w:rsid w:val="00EA25DE"/>
    <w:rsid w:val="00EA29E9"/>
    <w:rsid w:val="00EA32F9"/>
    <w:rsid w:val="00EA4796"/>
    <w:rsid w:val="00EA4B6A"/>
    <w:rsid w:val="00EA4C8A"/>
    <w:rsid w:val="00EA52CC"/>
    <w:rsid w:val="00EA53ED"/>
    <w:rsid w:val="00EA597F"/>
    <w:rsid w:val="00EA5AF7"/>
    <w:rsid w:val="00EA7181"/>
    <w:rsid w:val="00EA754E"/>
    <w:rsid w:val="00EA76B8"/>
    <w:rsid w:val="00EB01FD"/>
    <w:rsid w:val="00EB070F"/>
    <w:rsid w:val="00EB2635"/>
    <w:rsid w:val="00EB3C63"/>
    <w:rsid w:val="00EB4E36"/>
    <w:rsid w:val="00EB60FA"/>
    <w:rsid w:val="00EB69F9"/>
    <w:rsid w:val="00EC0278"/>
    <w:rsid w:val="00EC0471"/>
    <w:rsid w:val="00EC10DF"/>
    <w:rsid w:val="00EC1721"/>
    <w:rsid w:val="00EC2040"/>
    <w:rsid w:val="00EC2154"/>
    <w:rsid w:val="00EC2C0E"/>
    <w:rsid w:val="00EC32F8"/>
    <w:rsid w:val="00EC3D5A"/>
    <w:rsid w:val="00EC5066"/>
    <w:rsid w:val="00EC5C9F"/>
    <w:rsid w:val="00EC6059"/>
    <w:rsid w:val="00EC60EF"/>
    <w:rsid w:val="00EC659F"/>
    <w:rsid w:val="00EC6831"/>
    <w:rsid w:val="00ED0971"/>
    <w:rsid w:val="00ED0D51"/>
    <w:rsid w:val="00ED0D7F"/>
    <w:rsid w:val="00ED0E0D"/>
    <w:rsid w:val="00ED17A9"/>
    <w:rsid w:val="00ED1AB3"/>
    <w:rsid w:val="00ED1DA2"/>
    <w:rsid w:val="00ED2765"/>
    <w:rsid w:val="00ED2992"/>
    <w:rsid w:val="00ED2EB8"/>
    <w:rsid w:val="00ED30D1"/>
    <w:rsid w:val="00ED3838"/>
    <w:rsid w:val="00ED3B51"/>
    <w:rsid w:val="00ED50CA"/>
    <w:rsid w:val="00ED6221"/>
    <w:rsid w:val="00ED627D"/>
    <w:rsid w:val="00ED6CDD"/>
    <w:rsid w:val="00ED7017"/>
    <w:rsid w:val="00ED703C"/>
    <w:rsid w:val="00EE13B4"/>
    <w:rsid w:val="00EE1FAE"/>
    <w:rsid w:val="00EE230F"/>
    <w:rsid w:val="00EE2F35"/>
    <w:rsid w:val="00EE31D7"/>
    <w:rsid w:val="00EE3D39"/>
    <w:rsid w:val="00EE4C32"/>
    <w:rsid w:val="00EE50CD"/>
    <w:rsid w:val="00EE5702"/>
    <w:rsid w:val="00EE6505"/>
    <w:rsid w:val="00EE71D8"/>
    <w:rsid w:val="00EE7C96"/>
    <w:rsid w:val="00EE7CE2"/>
    <w:rsid w:val="00EE7E9F"/>
    <w:rsid w:val="00EF0268"/>
    <w:rsid w:val="00EF225E"/>
    <w:rsid w:val="00EF2911"/>
    <w:rsid w:val="00EF294C"/>
    <w:rsid w:val="00EF40F0"/>
    <w:rsid w:val="00EF47AA"/>
    <w:rsid w:val="00EF6B8E"/>
    <w:rsid w:val="00EF7053"/>
    <w:rsid w:val="00EF7699"/>
    <w:rsid w:val="00F009A0"/>
    <w:rsid w:val="00F00B42"/>
    <w:rsid w:val="00F020C6"/>
    <w:rsid w:val="00F025FA"/>
    <w:rsid w:val="00F02A23"/>
    <w:rsid w:val="00F02FDC"/>
    <w:rsid w:val="00F03793"/>
    <w:rsid w:val="00F03C3A"/>
    <w:rsid w:val="00F03F6F"/>
    <w:rsid w:val="00F042FE"/>
    <w:rsid w:val="00F04861"/>
    <w:rsid w:val="00F069DC"/>
    <w:rsid w:val="00F06CED"/>
    <w:rsid w:val="00F06F43"/>
    <w:rsid w:val="00F076B5"/>
    <w:rsid w:val="00F0789B"/>
    <w:rsid w:val="00F07D70"/>
    <w:rsid w:val="00F07FE9"/>
    <w:rsid w:val="00F103B6"/>
    <w:rsid w:val="00F112B9"/>
    <w:rsid w:val="00F138A3"/>
    <w:rsid w:val="00F13B42"/>
    <w:rsid w:val="00F150E0"/>
    <w:rsid w:val="00F157BA"/>
    <w:rsid w:val="00F15AAB"/>
    <w:rsid w:val="00F16865"/>
    <w:rsid w:val="00F20039"/>
    <w:rsid w:val="00F212AA"/>
    <w:rsid w:val="00F21812"/>
    <w:rsid w:val="00F22633"/>
    <w:rsid w:val="00F229F4"/>
    <w:rsid w:val="00F2307D"/>
    <w:rsid w:val="00F237E7"/>
    <w:rsid w:val="00F24380"/>
    <w:rsid w:val="00F2490E"/>
    <w:rsid w:val="00F25D59"/>
    <w:rsid w:val="00F278E7"/>
    <w:rsid w:val="00F27B13"/>
    <w:rsid w:val="00F27C02"/>
    <w:rsid w:val="00F27D70"/>
    <w:rsid w:val="00F30510"/>
    <w:rsid w:val="00F30C87"/>
    <w:rsid w:val="00F31599"/>
    <w:rsid w:val="00F31CA7"/>
    <w:rsid w:val="00F35274"/>
    <w:rsid w:val="00F3540A"/>
    <w:rsid w:val="00F35537"/>
    <w:rsid w:val="00F359EE"/>
    <w:rsid w:val="00F35AF2"/>
    <w:rsid w:val="00F35F2A"/>
    <w:rsid w:val="00F365F7"/>
    <w:rsid w:val="00F37711"/>
    <w:rsid w:val="00F3796F"/>
    <w:rsid w:val="00F40AF2"/>
    <w:rsid w:val="00F419EC"/>
    <w:rsid w:val="00F41C09"/>
    <w:rsid w:val="00F4273B"/>
    <w:rsid w:val="00F433A9"/>
    <w:rsid w:val="00F434E4"/>
    <w:rsid w:val="00F43B4E"/>
    <w:rsid w:val="00F44943"/>
    <w:rsid w:val="00F44E75"/>
    <w:rsid w:val="00F45191"/>
    <w:rsid w:val="00F45277"/>
    <w:rsid w:val="00F45572"/>
    <w:rsid w:val="00F45C44"/>
    <w:rsid w:val="00F46002"/>
    <w:rsid w:val="00F477A9"/>
    <w:rsid w:val="00F5084D"/>
    <w:rsid w:val="00F5158B"/>
    <w:rsid w:val="00F51EFD"/>
    <w:rsid w:val="00F52687"/>
    <w:rsid w:val="00F52BA9"/>
    <w:rsid w:val="00F5390A"/>
    <w:rsid w:val="00F5428F"/>
    <w:rsid w:val="00F542E2"/>
    <w:rsid w:val="00F55748"/>
    <w:rsid w:val="00F55C9A"/>
    <w:rsid w:val="00F56824"/>
    <w:rsid w:val="00F56A8C"/>
    <w:rsid w:val="00F56AB2"/>
    <w:rsid w:val="00F57F80"/>
    <w:rsid w:val="00F60272"/>
    <w:rsid w:val="00F60882"/>
    <w:rsid w:val="00F60C2B"/>
    <w:rsid w:val="00F60DF3"/>
    <w:rsid w:val="00F61069"/>
    <w:rsid w:val="00F61F61"/>
    <w:rsid w:val="00F645E8"/>
    <w:rsid w:val="00F6490E"/>
    <w:rsid w:val="00F64E0C"/>
    <w:rsid w:val="00F65365"/>
    <w:rsid w:val="00F65864"/>
    <w:rsid w:val="00F65911"/>
    <w:rsid w:val="00F65B49"/>
    <w:rsid w:val="00F65B6C"/>
    <w:rsid w:val="00F65BF1"/>
    <w:rsid w:val="00F65F0B"/>
    <w:rsid w:val="00F66C47"/>
    <w:rsid w:val="00F67242"/>
    <w:rsid w:val="00F70691"/>
    <w:rsid w:val="00F70EF8"/>
    <w:rsid w:val="00F730F7"/>
    <w:rsid w:val="00F737D7"/>
    <w:rsid w:val="00F74802"/>
    <w:rsid w:val="00F74FF9"/>
    <w:rsid w:val="00F75D5F"/>
    <w:rsid w:val="00F760AB"/>
    <w:rsid w:val="00F76617"/>
    <w:rsid w:val="00F76AB9"/>
    <w:rsid w:val="00F7742D"/>
    <w:rsid w:val="00F77475"/>
    <w:rsid w:val="00F77798"/>
    <w:rsid w:val="00F80473"/>
    <w:rsid w:val="00F805AF"/>
    <w:rsid w:val="00F80924"/>
    <w:rsid w:val="00F80ADB"/>
    <w:rsid w:val="00F820DE"/>
    <w:rsid w:val="00F8285C"/>
    <w:rsid w:val="00F835B2"/>
    <w:rsid w:val="00F83910"/>
    <w:rsid w:val="00F83A31"/>
    <w:rsid w:val="00F83BA6"/>
    <w:rsid w:val="00F83EA0"/>
    <w:rsid w:val="00F84011"/>
    <w:rsid w:val="00F843FC"/>
    <w:rsid w:val="00F84AB7"/>
    <w:rsid w:val="00F84DAA"/>
    <w:rsid w:val="00F8624C"/>
    <w:rsid w:val="00F864F7"/>
    <w:rsid w:val="00F872CB"/>
    <w:rsid w:val="00F87923"/>
    <w:rsid w:val="00F879AE"/>
    <w:rsid w:val="00F87F56"/>
    <w:rsid w:val="00F903FB"/>
    <w:rsid w:val="00F906CE"/>
    <w:rsid w:val="00F90B06"/>
    <w:rsid w:val="00F90DE4"/>
    <w:rsid w:val="00F91033"/>
    <w:rsid w:val="00F91F6E"/>
    <w:rsid w:val="00F91F83"/>
    <w:rsid w:val="00F92081"/>
    <w:rsid w:val="00F93614"/>
    <w:rsid w:val="00F93DC6"/>
    <w:rsid w:val="00F95325"/>
    <w:rsid w:val="00F963FE"/>
    <w:rsid w:val="00F9643F"/>
    <w:rsid w:val="00F96989"/>
    <w:rsid w:val="00F96A51"/>
    <w:rsid w:val="00F96F9B"/>
    <w:rsid w:val="00F97BCF"/>
    <w:rsid w:val="00F97F54"/>
    <w:rsid w:val="00FA1107"/>
    <w:rsid w:val="00FA21DF"/>
    <w:rsid w:val="00FA2672"/>
    <w:rsid w:val="00FA3351"/>
    <w:rsid w:val="00FA4991"/>
    <w:rsid w:val="00FA594B"/>
    <w:rsid w:val="00FA5F4D"/>
    <w:rsid w:val="00FA6119"/>
    <w:rsid w:val="00FA6272"/>
    <w:rsid w:val="00FA6D54"/>
    <w:rsid w:val="00FA7777"/>
    <w:rsid w:val="00FA7B4E"/>
    <w:rsid w:val="00FA7C52"/>
    <w:rsid w:val="00FB0068"/>
    <w:rsid w:val="00FB05E7"/>
    <w:rsid w:val="00FB073A"/>
    <w:rsid w:val="00FB0DFD"/>
    <w:rsid w:val="00FB0F12"/>
    <w:rsid w:val="00FB0FF0"/>
    <w:rsid w:val="00FB21CD"/>
    <w:rsid w:val="00FB230A"/>
    <w:rsid w:val="00FB4751"/>
    <w:rsid w:val="00FB4BBB"/>
    <w:rsid w:val="00FB509C"/>
    <w:rsid w:val="00FB5147"/>
    <w:rsid w:val="00FB520D"/>
    <w:rsid w:val="00FB555E"/>
    <w:rsid w:val="00FB574F"/>
    <w:rsid w:val="00FB5F77"/>
    <w:rsid w:val="00FB61F7"/>
    <w:rsid w:val="00FB6D05"/>
    <w:rsid w:val="00FC0021"/>
    <w:rsid w:val="00FC0DC3"/>
    <w:rsid w:val="00FC1645"/>
    <w:rsid w:val="00FC223C"/>
    <w:rsid w:val="00FC2433"/>
    <w:rsid w:val="00FC3031"/>
    <w:rsid w:val="00FC3F4C"/>
    <w:rsid w:val="00FC4604"/>
    <w:rsid w:val="00FC4938"/>
    <w:rsid w:val="00FC4A3E"/>
    <w:rsid w:val="00FC567F"/>
    <w:rsid w:val="00FC61DC"/>
    <w:rsid w:val="00FC6626"/>
    <w:rsid w:val="00FC706D"/>
    <w:rsid w:val="00FC79A4"/>
    <w:rsid w:val="00FC7A74"/>
    <w:rsid w:val="00FC7C4E"/>
    <w:rsid w:val="00FC7FB9"/>
    <w:rsid w:val="00FD039D"/>
    <w:rsid w:val="00FD1388"/>
    <w:rsid w:val="00FD1AD4"/>
    <w:rsid w:val="00FD1ED4"/>
    <w:rsid w:val="00FD24D1"/>
    <w:rsid w:val="00FD28D5"/>
    <w:rsid w:val="00FD360C"/>
    <w:rsid w:val="00FD3D32"/>
    <w:rsid w:val="00FD3E0D"/>
    <w:rsid w:val="00FD5045"/>
    <w:rsid w:val="00FD7490"/>
    <w:rsid w:val="00FD74A5"/>
    <w:rsid w:val="00FD7A27"/>
    <w:rsid w:val="00FE0013"/>
    <w:rsid w:val="00FE051B"/>
    <w:rsid w:val="00FE2264"/>
    <w:rsid w:val="00FE25BF"/>
    <w:rsid w:val="00FE2683"/>
    <w:rsid w:val="00FE2C35"/>
    <w:rsid w:val="00FE3308"/>
    <w:rsid w:val="00FE5449"/>
    <w:rsid w:val="00FE5B7E"/>
    <w:rsid w:val="00FE6181"/>
    <w:rsid w:val="00FE697A"/>
    <w:rsid w:val="00FE7041"/>
    <w:rsid w:val="00FE718B"/>
    <w:rsid w:val="00FE7AE4"/>
    <w:rsid w:val="00FF127A"/>
    <w:rsid w:val="00FF1E1C"/>
    <w:rsid w:val="00FF1F07"/>
    <w:rsid w:val="00FF1F0B"/>
    <w:rsid w:val="00FF2932"/>
    <w:rsid w:val="00FF2AA4"/>
    <w:rsid w:val="00FF3CB9"/>
    <w:rsid w:val="00FF4AAA"/>
    <w:rsid w:val="00FF4D9D"/>
    <w:rsid w:val="00FF506C"/>
    <w:rsid w:val="00FF58F7"/>
    <w:rsid w:val="00FF6BDA"/>
    <w:rsid w:val="00FF7153"/>
    <w:rsid w:val="00FF71C5"/>
    <w:rsid w:val="00FF755A"/>
    <w:rsid w:val="00FF7E60"/>
    <w:rsid w:val="05581E21"/>
    <w:rsid w:val="11261F07"/>
    <w:rsid w:val="13FD1A67"/>
    <w:rsid w:val="475B677D"/>
    <w:rsid w:val="484738F8"/>
    <w:rsid w:val="57566FAC"/>
    <w:rsid w:val="624E1E3B"/>
    <w:rsid w:val="667A6022"/>
    <w:rsid w:val="6822559D"/>
    <w:rsid w:val="6CDF3F28"/>
    <w:rsid w:val="7D15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1D682"/>
  <w15:docId w15:val="{7F452A79-2948-45D7-8DA2-DB1D27B0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00" w:lineRule="exact"/>
    </w:pPr>
    <w:rPr>
      <w:rFonts w:ascii="黑体" w:eastAsia="黑体"/>
      <w:bCs/>
      <w:sz w:val="30"/>
      <w:szCs w:val="24"/>
    </w:rPr>
  </w:style>
  <w:style w:type="paragraph" w:styleId="a4">
    <w:name w:val="Date"/>
    <w:basedOn w:val="a"/>
    <w:next w:val="a"/>
    <w:link w:val="a5"/>
    <w:qFormat/>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qFormat/>
    <w:rPr>
      <w:color w:val="0000FF"/>
      <w:u w:val="single"/>
    </w:rPr>
  </w:style>
  <w:style w:type="character" w:customStyle="1" w:styleId="a5">
    <w:name w:val="日期 字符"/>
    <w:link w:val="a4"/>
    <w:qFormat/>
    <w:rPr>
      <w:kern w:val="2"/>
      <w:sz w:val="21"/>
    </w:rPr>
  </w:style>
  <w:style w:type="character" w:customStyle="1" w:styleId="a8">
    <w:name w:val="页脚 字符"/>
    <w:link w:val="a7"/>
    <w:uiPriority w:val="99"/>
    <w:qFormat/>
    <w:rPr>
      <w:kern w:val="2"/>
      <w:sz w:val="18"/>
      <w:szCs w:val="18"/>
    </w:rPr>
  </w:style>
  <w:style w:type="character" w:customStyle="1" w:styleId="apple-converted-space">
    <w:name w:val="apple-converted-space"/>
    <w:basedOn w:val="a0"/>
    <w:qFormat/>
  </w:style>
  <w:style w:type="paragraph" w:customStyle="1" w:styleId="CharCharCharChar">
    <w:name w:val="Char Char Char Char"/>
    <w:basedOn w:val="a"/>
    <w:qFormat/>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lang w:eastAsia="en-US"/>
    </w:rPr>
  </w:style>
  <w:style w:type="paragraph" w:customStyle="1" w:styleId="1">
    <w:name w:val="1"/>
    <w:basedOn w:val="a"/>
    <w:qFormat/>
    <w:pPr>
      <w:widowControl/>
      <w:spacing w:after="160" w:line="240" w:lineRule="exact"/>
      <w:jc w:val="left"/>
    </w:pPr>
    <w:rPr>
      <w:rFonts w:ascii="Verdana" w:hAnsi="Verdana"/>
      <w:kern w:val="0"/>
      <w:sz w:val="20"/>
      <w:lang w:eastAsia="en-US"/>
    </w:rPr>
  </w:style>
  <w:style w:type="paragraph" w:styleId="ae">
    <w:name w:val="List Paragraph"/>
    <w:basedOn w:val="a"/>
    <w:uiPriority w:val="99"/>
    <w:qFormat/>
    <w:pPr>
      <w:ind w:firstLineChars="200" w:firstLine="420"/>
    </w:p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A4889-3258-4925-AEBF-0FB00E13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653</Words>
  <Characters>3724</Characters>
  <Application>Microsoft Office Word</Application>
  <DocSecurity>0</DocSecurity>
  <Lines>31</Lines>
  <Paragraphs>8</Paragraphs>
  <ScaleCrop>false</ScaleCrop>
  <Company>微软中国</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中石化协质发（2009）第   号</dc:title>
  <dc:creator>微软用户</dc:creator>
  <cp:lastModifiedBy>dingshiyu</cp:lastModifiedBy>
  <cp:revision>3</cp:revision>
  <cp:lastPrinted>2020-08-18T05:38:00Z</cp:lastPrinted>
  <dcterms:created xsi:type="dcterms:W3CDTF">2020-08-18T08:37:00Z</dcterms:created>
  <dcterms:modified xsi:type="dcterms:W3CDTF">2020-08-18T08:38:00Z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