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60" w:lineRule="auto"/>
        <w:jc w:val="center"/>
        <w:rPr>
          <w:rFonts w:ascii="仿宋_GB2312" w:hAnsi="仿宋" w:eastAsia="仿宋_GB2312"/>
          <w:sz w:val="30"/>
          <w:szCs w:val="30"/>
        </w:rPr>
      </w:pPr>
    </w:p>
    <w:p>
      <w:pPr>
        <w:pStyle w:val="2"/>
        <w:spacing w:line="320" w:lineRule="exact"/>
        <w:jc w:val="center"/>
        <w:rPr>
          <w:rFonts w:ascii="仿宋_GB2312" w:hAnsi="仿宋" w:eastAsia="仿宋_GB2312"/>
          <w:sz w:val="30"/>
          <w:szCs w:val="30"/>
        </w:rPr>
      </w:pPr>
      <w:r>
        <w:rPr>
          <w:rFonts w:hint="eastAsia" w:ascii="仿宋_GB2312" w:hAnsi="仿宋" w:eastAsia="仿宋_GB2312"/>
          <w:sz w:val="30"/>
          <w:szCs w:val="30"/>
        </w:rPr>
        <w:t>中石化联质发(202</w:t>
      </w:r>
      <w:r>
        <w:rPr>
          <w:rFonts w:hint="eastAsia" w:ascii="仿宋_GB2312" w:hAnsi="仿宋" w:eastAsia="仿宋_GB2312"/>
          <w:sz w:val="30"/>
          <w:szCs w:val="30"/>
          <w:lang w:val="en-US" w:eastAsia="zh-CN"/>
        </w:rPr>
        <w:t>3</w:t>
      </w:r>
      <w:r>
        <w:rPr>
          <w:rFonts w:hint="eastAsia" w:ascii="仿宋_GB2312" w:hAnsi="仿宋" w:eastAsia="仿宋_GB2312"/>
          <w:sz w:val="30"/>
          <w:szCs w:val="30"/>
        </w:rPr>
        <w:t>)</w:t>
      </w:r>
      <w:r>
        <w:rPr>
          <w:rFonts w:hint="eastAsia" w:ascii="仿宋_GB2312" w:hAnsi="仿宋" w:eastAsia="仿宋_GB2312"/>
          <w:sz w:val="30"/>
          <w:szCs w:val="30"/>
          <w:lang w:val="en-US" w:eastAsia="zh-CN"/>
        </w:rPr>
        <w:t>43</w:t>
      </w:r>
      <w:r>
        <w:rPr>
          <w:rFonts w:hint="eastAsia" w:ascii="仿宋_GB2312" w:hAnsi="仿宋" w:eastAsia="仿宋_GB2312"/>
          <w:sz w:val="30"/>
          <w:szCs w:val="30"/>
        </w:rPr>
        <w:t>号</w:t>
      </w:r>
    </w:p>
    <w:p>
      <w:pPr>
        <w:pStyle w:val="2"/>
        <w:spacing w:line="320" w:lineRule="exact"/>
        <w:jc w:val="center"/>
        <w:rPr>
          <w:rFonts w:ascii="仿宋_GB2312" w:eastAsia="仿宋_GB2312"/>
          <w:sz w:val="28"/>
        </w:rPr>
      </w:pPr>
    </w:p>
    <w:p>
      <w:pPr>
        <w:pStyle w:val="2"/>
        <w:jc w:val="center"/>
        <w:rPr>
          <w:rFonts w:hAnsi="宋体"/>
          <w:b/>
          <w:sz w:val="44"/>
          <w:szCs w:val="44"/>
        </w:rPr>
      </w:pPr>
      <w:r>
        <w:rPr>
          <w:rFonts w:hint="eastAsia" w:hAnsi="宋体"/>
          <w:b/>
          <w:sz w:val="44"/>
          <w:szCs w:val="44"/>
        </w:rPr>
        <w:t>关于做好202</w:t>
      </w:r>
      <w:r>
        <w:rPr>
          <w:rFonts w:hint="eastAsia" w:hAnsi="宋体"/>
          <w:b/>
          <w:sz w:val="44"/>
          <w:szCs w:val="44"/>
          <w:lang w:val="en-US" w:eastAsia="zh-CN"/>
        </w:rPr>
        <w:t>3</w:t>
      </w:r>
      <w:r>
        <w:rPr>
          <w:rFonts w:hint="eastAsia" w:hAnsi="宋体"/>
          <w:b/>
          <w:sz w:val="44"/>
          <w:szCs w:val="44"/>
        </w:rPr>
        <w:t>年全国石油和化工行业</w:t>
      </w:r>
    </w:p>
    <w:p>
      <w:pPr>
        <w:pStyle w:val="2"/>
        <w:jc w:val="center"/>
        <w:rPr>
          <w:rFonts w:hAnsi="宋体"/>
          <w:b/>
          <w:sz w:val="44"/>
          <w:szCs w:val="44"/>
        </w:rPr>
      </w:pPr>
      <w:r>
        <w:rPr>
          <w:rFonts w:hint="eastAsia" w:hAnsi="宋体"/>
          <w:b/>
          <w:sz w:val="44"/>
          <w:szCs w:val="44"/>
        </w:rPr>
        <w:t>群众性质量管理活动的通知</w:t>
      </w:r>
    </w:p>
    <w:p>
      <w:pPr>
        <w:pStyle w:val="2"/>
        <w:spacing w:line="320" w:lineRule="exact"/>
        <w:rPr>
          <w:rFonts w:ascii="仿宋_GB2312" w:eastAsia="仿宋_GB2312"/>
          <w:sz w:val="36"/>
        </w:rPr>
      </w:pPr>
    </w:p>
    <w:p>
      <w:pPr>
        <w:pStyle w:val="2"/>
        <w:snapToGrid w:val="0"/>
        <w:spacing w:line="360" w:lineRule="exact"/>
        <w:rPr>
          <w:rFonts w:ascii="仿宋_GB2312" w:hAnsi="仿宋" w:eastAsia="仿宋_GB2312"/>
          <w:sz w:val="30"/>
          <w:szCs w:val="30"/>
        </w:rPr>
      </w:pPr>
      <w:r>
        <w:rPr>
          <w:rFonts w:hint="eastAsia" w:ascii="黑体" w:eastAsia="黑体"/>
          <w:sz w:val="30"/>
          <w:szCs w:val="30"/>
        </w:rPr>
        <w:t>各省、自治区、直辖市石油和化工行业协会，有关专业协会，大型集团公司及重点企业：</w:t>
      </w:r>
    </w:p>
    <w:p>
      <w:pPr>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为贯彻</w:t>
      </w:r>
      <w:r>
        <w:rPr>
          <w:rFonts w:hint="eastAsia" w:ascii="仿宋_GB2312" w:hAnsi="仿宋" w:eastAsia="仿宋_GB2312"/>
          <w:sz w:val="30"/>
          <w:szCs w:val="30"/>
          <w:lang w:val="en-US" w:eastAsia="zh-CN"/>
        </w:rPr>
        <w:t>落实党的二十大、</w:t>
      </w:r>
      <w:r>
        <w:rPr>
          <w:rFonts w:hint="eastAsia" w:ascii="仿宋_GB2312" w:hAnsi="仿宋" w:eastAsia="仿宋_GB2312"/>
          <w:sz w:val="30"/>
          <w:szCs w:val="30"/>
        </w:rPr>
        <w:t>中央经济工作会议</w:t>
      </w:r>
      <w:r>
        <w:rPr>
          <w:rFonts w:hint="eastAsia" w:ascii="仿宋_GB2312" w:hAnsi="仿宋" w:eastAsia="仿宋_GB2312"/>
          <w:sz w:val="30"/>
          <w:szCs w:val="30"/>
          <w:lang w:val="en-US" w:eastAsia="zh-CN"/>
        </w:rPr>
        <w:t>和</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质量强国建设纲要</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精神</w:t>
      </w:r>
      <w:r>
        <w:rPr>
          <w:rFonts w:hint="eastAsia" w:ascii="仿宋_GB2312" w:hAnsi="仿宋" w:eastAsia="仿宋_GB2312"/>
          <w:sz w:val="30"/>
          <w:szCs w:val="30"/>
        </w:rPr>
        <w:t>，深入</w:t>
      </w:r>
      <w:r>
        <w:rPr>
          <w:rFonts w:hint="eastAsia" w:ascii="仿宋_GB2312" w:hAnsi="仿宋" w:eastAsia="仿宋_GB2312"/>
          <w:sz w:val="30"/>
          <w:szCs w:val="30"/>
          <w:lang w:val="en-US" w:eastAsia="zh-CN"/>
        </w:rPr>
        <w:t>实施</w:t>
      </w:r>
      <w:r>
        <w:rPr>
          <w:rFonts w:hint="eastAsia" w:ascii="仿宋_GB2312" w:hAnsi="仿宋" w:eastAsia="仿宋_GB2312"/>
          <w:sz w:val="30"/>
          <w:szCs w:val="30"/>
        </w:rPr>
        <w:t>质量提升行动，</w:t>
      </w:r>
      <w:r>
        <w:rPr>
          <w:rFonts w:hint="eastAsia" w:ascii="仿宋_GB2312" w:hAnsi="宋体" w:eastAsia="仿宋_GB2312"/>
          <w:sz w:val="30"/>
          <w:szCs w:val="30"/>
        </w:rPr>
        <w:t>着力推进供给侧结构性改革</w:t>
      </w:r>
      <w:r>
        <w:rPr>
          <w:rFonts w:hint="eastAsia" w:ascii="仿宋_GB2312" w:hAnsi="仿宋" w:eastAsia="仿宋_GB2312"/>
          <w:sz w:val="30"/>
          <w:szCs w:val="30"/>
        </w:rPr>
        <w:t>，</w:t>
      </w:r>
      <w:r>
        <w:rPr>
          <w:rFonts w:hint="eastAsia" w:ascii="仿宋_GB2312" w:hAnsi="仿宋" w:eastAsia="仿宋_GB2312"/>
          <w:sz w:val="30"/>
          <w:szCs w:val="30"/>
          <w:lang w:val="en-US" w:eastAsia="zh-CN"/>
        </w:rPr>
        <w:t>推动高质量发展，</w:t>
      </w:r>
      <w:r>
        <w:rPr>
          <w:rFonts w:hint="eastAsia" w:ascii="仿宋_GB2312" w:hAnsi="仿宋" w:eastAsia="仿宋_GB2312"/>
          <w:sz w:val="30"/>
          <w:szCs w:val="30"/>
        </w:rPr>
        <w:t>结合行业发展要求，我会将今年全行业群众性质量管理活动主题确定为“</w:t>
      </w:r>
      <w:r>
        <w:rPr>
          <w:rFonts w:hint="eastAsia" w:ascii="仿宋_GB2312" w:hAnsi="仿宋" w:eastAsia="仿宋_GB2312"/>
          <w:b/>
          <w:bCs/>
          <w:sz w:val="30"/>
          <w:szCs w:val="30"/>
          <w:lang w:val="en-US" w:eastAsia="zh-CN"/>
        </w:rPr>
        <w:t>持续创新</w:t>
      </w:r>
      <w:r>
        <w:rPr>
          <w:rFonts w:hint="eastAsia" w:ascii="仿宋_GB2312" w:hAnsi="仿宋" w:eastAsia="仿宋_GB2312"/>
          <w:b/>
          <w:bCs/>
          <w:sz w:val="30"/>
          <w:szCs w:val="30"/>
        </w:rPr>
        <w:t>•</w:t>
      </w:r>
      <w:r>
        <w:rPr>
          <w:rFonts w:hint="eastAsia" w:ascii="仿宋_GB2312" w:hAnsi="仿宋" w:eastAsia="仿宋_GB2312"/>
          <w:b/>
          <w:bCs/>
          <w:sz w:val="30"/>
          <w:szCs w:val="30"/>
          <w:lang w:val="en-US" w:eastAsia="zh-CN"/>
        </w:rPr>
        <w:t>合力推进</w:t>
      </w:r>
      <w:r>
        <w:rPr>
          <w:rFonts w:hint="eastAsia" w:ascii="仿宋_GB2312" w:hAnsi="仿宋" w:eastAsia="仿宋_GB2312"/>
          <w:b/>
          <w:bCs/>
          <w:sz w:val="30"/>
          <w:szCs w:val="30"/>
        </w:rPr>
        <w:t>•</w:t>
      </w:r>
      <w:r>
        <w:rPr>
          <w:rFonts w:hint="eastAsia" w:ascii="仿宋_GB2312" w:hAnsi="仿宋" w:eastAsia="仿宋_GB2312"/>
          <w:b/>
          <w:bCs/>
          <w:sz w:val="30"/>
          <w:szCs w:val="30"/>
          <w:lang w:val="en-US" w:eastAsia="zh-CN"/>
        </w:rPr>
        <w:t>全面提升</w:t>
      </w:r>
      <w:r>
        <w:rPr>
          <w:rFonts w:hint="eastAsia" w:ascii="仿宋_GB2312" w:hAnsi="仿宋" w:eastAsia="仿宋_GB2312"/>
          <w:sz w:val="30"/>
          <w:szCs w:val="30"/>
        </w:rPr>
        <w:t>”。活动具体工作由中国石油和化学工业联合会质量工作委员会负责组织推进实施。现将有关事宜通知如下：</w:t>
      </w:r>
    </w:p>
    <w:p>
      <w:pPr>
        <w:pStyle w:val="2"/>
        <w:numPr>
          <w:ilvl w:val="0"/>
          <w:numId w:val="0"/>
        </w:numPr>
        <w:snapToGrid w:val="0"/>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一、</w:t>
      </w:r>
      <w:r>
        <w:rPr>
          <w:rFonts w:hint="eastAsia" w:ascii="仿宋_GB2312" w:hAnsi="仿宋" w:eastAsia="仿宋_GB2312"/>
          <w:sz w:val="30"/>
          <w:szCs w:val="30"/>
        </w:rPr>
        <w:t>请各省、自治区、直辖市石油和化工行业协会、有关专业协会、大型集团公司及重点企业（以下简称各有关单位），加强活动的组织、指导，结合今年行业活动主题，紧密围绕</w:t>
      </w:r>
      <w:r>
        <w:rPr>
          <w:rFonts w:hint="eastAsia" w:ascii="仿宋_GB2312" w:hAnsi="仿宋" w:eastAsia="仿宋_GB2312"/>
          <w:sz w:val="30"/>
          <w:szCs w:val="30"/>
          <w:lang w:val="en-US" w:eastAsia="zh-CN"/>
        </w:rPr>
        <w:t>企业</w:t>
      </w:r>
      <w:r>
        <w:rPr>
          <w:rFonts w:hint="eastAsia" w:ascii="仿宋_GB2312" w:hAnsi="仿宋" w:eastAsia="仿宋_GB2312"/>
          <w:sz w:val="30"/>
          <w:szCs w:val="30"/>
        </w:rPr>
        <w:t>中心工作，突出现场改进、提质增效、节能</w:t>
      </w:r>
      <w:r>
        <w:rPr>
          <w:rFonts w:hint="eastAsia" w:ascii="仿宋_GB2312" w:hAnsi="仿宋" w:eastAsia="仿宋_GB2312"/>
          <w:sz w:val="30"/>
          <w:szCs w:val="30"/>
          <w:lang w:val="en-US" w:eastAsia="zh-CN"/>
        </w:rPr>
        <w:t>减碳</w:t>
      </w:r>
      <w:r>
        <w:rPr>
          <w:rFonts w:hint="eastAsia" w:ascii="仿宋_GB2312" w:hAnsi="仿宋" w:eastAsia="仿宋_GB2312"/>
          <w:sz w:val="30"/>
          <w:szCs w:val="30"/>
        </w:rPr>
        <w:t>、</w:t>
      </w:r>
      <w:r>
        <w:rPr>
          <w:rFonts w:hint="eastAsia" w:ascii="仿宋_GB2312" w:hAnsi="仿宋" w:eastAsia="仿宋_GB2312"/>
          <w:sz w:val="30"/>
          <w:szCs w:val="30"/>
          <w:lang w:val="en-US" w:eastAsia="zh-CN"/>
        </w:rPr>
        <w:t>安全环保</w:t>
      </w:r>
      <w:r>
        <w:rPr>
          <w:rFonts w:hint="eastAsia" w:ascii="仿宋_GB2312" w:hAnsi="仿宋" w:eastAsia="仿宋_GB2312"/>
          <w:sz w:val="30"/>
          <w:szCs w:val="30"/>
        </w:rPr>
        <w:t>和绿色制造，不断改进和创新，强化活动时效，</w:t>
      </w:r>
      <w:r>
        <w:rPr>
          <w:rFonts w:hint="eastAsia" w:ascii="仿宋_GB2312" w:hAnsi="仿宋" w:eastAsia="仿宋_GB2312"/>
          <w:sz w:val="30"/>
          <w:szCs w:val="30"/>
          <w:lang w:val="en-US" w:eastAsia="zh-CN"/>
        </w:rPr>
        <w:t>开展针对性强、富有特色的</w:t>
      </w:r>
      <w:r>
        <w:rPr>
          <w:rFonts w:hint="eastAsia" w:ascii="仿宋_GB2312" w:hAnsi="仿宋" w:eastAsia="仿宋_GB2312"/>
          <w:sz w:val="30"/>
          <w:szCs w:val="30"/>
        </w:rPr>
        <w:t>质量管理小组活动和质量信得过班组建设活动</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全力推动行业高质量发展</w:t>
      </w:r>
      <w:r>
        <w:rPr>
          <w:rFonts w:hint="eastAsia" w:ascii="仿宋_GB2312" w:hAnsi="仿宋" w:eastAsia="仿宋_GB2312"/>
          <w:sz w:val="30"/>
          <w:szCs w:val="30"/>
        </w:rPr>
        <w:t>。</w:t>
      </w:r>
      <w:r>
        <w:rPr>
          <w:rFonts w:hint="eastAsia" w:ascii="仿宋_GB2312" w:hAnsi="仿宋" w:eastAsia="仿宋_GB2312"/>
          <w:sz w:val="30"/>
          <w:szCs w:val="30"/>
          <w:lang w:val="en-US" w:eastAsia="zh-CN"/>
        </w:rPr>
        <w:t>同时，</w:t>
      </w:r>
      <w:r>
        <w:rPr>
          <w:rFonts w:hint="eastAsia" w:ascii="仿宋_GB2312" w:hAnsi="仿宋" w:eastAsia="仿宋_GB2312"/>
          <w:sz w:val="30"/>
          <w:szCs w:val="30"/>
        </w:rPr>
        <w:t>请各有关单位组织好本单位的成果交流，通过经验分享和</w:t>
      </w:r>
      <w:r>
        <w:rPr>
          <w:rFonts w:hint="eastAsia" w:ascii="仿宋_GB2312" w:hAnsi="仿宋" w:eastAsia="仿宋_GB2312"/>
          <w:sz w:val="30"/>
          <w:szCs w:val="30"/>
          <w:lang w:val="en-US" w:eastAsia="zh-CN"/>
        </w:rPr>
        <w:t>成果</w:t>
      </w:r>
      <w:r>
        <w:rPr>
          <w:rFonts w:hint="eastAsia" w:ascii="仿宋_GB2312" w:hAnsi="仿宋" w:eastAsia="仿宋_GB2312"/>
          <w:sz w:val="30"/>
          <w:szCs w:val="30"/>
        </w:rPr>
        <w:t>推广，促进本地区、本系统和本企业群众性质量管理活动的深入发展。</w:t>
      </w:r>
    </w:p>
    <w:p>
      <w:pPr>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、请地方行业协会、有关专业协会、大型集团公司等组织单位或申请企业（简称申报单位），根据申报要求（见附件1）</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在上年</w:t>
      </w:r>
      <w:r>
        <w:rPr>
          <w:rFonts w:hint="eastAsia" w:ascii="仿宋_GB2312" w:hAnsi="仿宋" w:eastAsia="仿宋_GB2312"/>
          <w:sz w:val="30"/>
          <w:szCs w:val="30"/>
        </w:rPr>
        <w:t>已</w:t>
      </w:r>
      <w:r>
        <w:rPr>
          <w:rFonts w:hint="eastAsia" w:ascii="仿宋_GB2312" w:hAnsi="仿宋" w:eastAsia="仿宋_GB2312"/>
          <w:sz w:val="30"/>
          <w:szCs w:val="30"/>
          <w:lang w:val="en-US" w:eastAsia="zh-CN"/>
        </w:rPr>
        <w:t>通过“石油和化工行业质量管理小组活动成果和质量信得过班组建设活动成果网上申报与评审系统”（简称“申报与评审系统”，网址：http://www.qccpcif.com/）</w:t>
      </w:r>
      <w:r>
        <w:rPr>
          <w:rFonts w:hint="eastAsia" w:ascii="仿宋_GB2312" w:hAnsi="仿宋" w:eastAsia="仿宋_GB2312"/>
          <w:sz w:val="30"/>
          <w:szCs w:val="30"/>
        </w:rPr>
        <w:t>登记备案过的小组和/或班组</w:t>
      </w:r>
      <w:r>
        <w:rPr>
          <w:rFonts w:hint="eastAsia" w:ascii="仿宋_GB2312" w:hAnsi="仿宋" w:eastAsia="仿宋_GB2312"/>
          <w:sz w:val="30"/>
          <w:szCs w:val="30"/>
          <w:lang w:val="en-US" w:eastAsia="zh-CN"/>
        </w:rPr>
        <w:t>中，</w:t>
      </w:r>
      <w:r>
        <w:rPr>
          <w:rFonts w:hint="eastAsia" w:ascii="仿宋_GB2312" w:hAnsi="仿宋" w:eastAsia="仿宋_GB2312"/>
          <w:sz w:val="30"/>
          <w:szCs w:val="30"/>
        </w:rPr>
        <w:t>严格选拔，择优推荐质量管理小组活动成果、质量信得过班组建设活动成果（注</w:t>
      </w:r>
      <w:r>
        <w:rPr>
          <w:rFonts w:ascii="仿宋_GB2312" w:hAnsi="仿宋" w:eastAsia="仿宋_GB2312"/>
          <w:sz w:val="30"/>
          <w:szCs w:val="30"/>
        </w:rPr>
        <w:t>：</w:t>
      </w:r>
      <w:r>
        <w:rPr>
          <w:rFonts w:hint="eastAsia" w:ascii="仿宋_GB2312" w:hAnsi="仿宋" w:eastAsia="仿宋_GB2312"/>
          <w:sz w:val="30"/>
          <w:szCs w:val="30"/>
        </w:rPr>
        <w:t>以上</w:t>
      </w:r>
      <w:r>
        <w:rPr>
          <w:rFonts w:ascii="仿宋_GB2312" w:hAnsi="仿宋" w:eastAsia="仿宋_GB2312"/>
          <w:sz w:val="30"/>
          <w:szCs w:val="30"/>
        </w:rPr>
        <w:t>成果均要求是</w:t>
      </w:r>
      <w:r>
        <w:rPr>
          <w:rFonts w:hint="eastAsia" w:ascii="仿宋_GB2312" w:hAnsi="仿宋" w:eastAsia="仿宋_GB2312"/>
          <w:sz w:val="30"/>
          <w:szCs w:val="30"/>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w:t>
      </w:r>
      <w:r>
        <w:rPr>
          <w:rFonts w:hint="eastAsia" w:ascii="仿宋_GB2312" w:hAnsi="仿宋" w:eastAsia="仿宋_GB2312"/>
          <w:sz w:val="30"/>
          <w:szCs w:val="30"/>
          <w:lang w:val="en-US" w:eastAsia="zh-CN"/>
        </w:rPr>
        <w:t>5</w:t>
      </w:r>
      <w:r>
        <w:rPr>
          <w:rFonts w:hint="eastAsia" w:ascii="仿宋_GB2312" w:hAnsi="仿宋" w:eastAsia="仿宋_GB2312"/>
          <w:sz w:val="30"/>
          <w:szCs w:val="30"/>
        </w:rPr>
        <w:t>月</w:t>
      </w:r>
      <w:r>
        <w:rPr>
          <w:rFonts w:hint="eastAsia" w:ascii="仿宋_GB2312" w:hAnsi="仿宋" w:eastAsia="仿宋_GB2312"/>
          <w:sz w:val="30"/>
          <w:szCs w:val="30"/>
          <w:lang w:val="en-US" w:eastAsia="zh-CN"/>
        </w:rPr>
        <w:t>1日</w:t>
      </w:r>
      <w:r>
        <w:rPr>
          <w:rFonts w:ascii="仿宋_GB2312" w:hAnsi="仿宋" w:eastAsia="仿宋_GB2312"/>
          <w:sz w:val="30"/>
          <w:szCs w:val="30"/>
        </w:rPr>
        <w:t>以后完成的</w:t>
      </w:r>
      <w:r>
        <w:rPr>
          <w:rFonts w:hint="eastAsia" w:ascii="仿宋_GB2312" w:hAnsi="仿宋" w:eastAsia="仿宋_GB2312"/>
          <w:sz w:val="30"/>
          <w:szCs w:val="30"/>
        </w:rPr>
        <w:t>）参加202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w:t>
      </w:r>
      <w:r>
        <w:rPr>
          <w:rFonts w:hint="eastAsia" w:ascii="仿宋_GB2312" w:hAnsi="仿宋" w:eastAsia="仿宋_GB2312"/>
          <w:sz w:val="30"/>
          <w:szCs w:val="30"/>
          <w:lang w:val="en-US" w:eastAsia="zh-CN"/>
        </w:rPr>
        <w:t>全国石油和化工行业优秀质量管理成果（以下简称行业优秀成果）</w:t>
      </w:r>
      <w:r>
        <w:rPr>
          <w:rFonts w:hint="eastAsia" w:ascii="仿宋_GB2312" w:hAnsi="仿宋" w:eastAsia="仿宋_GB2312"/>
          <w:sz w:val="30"/>
          <w:szCs w:val="30"/>
        </w:rPr>
        <w:t>的评选和经验交流活动</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并</w:t>
      </w:r>
      <w:r>
        <w:rPr>
          <w:rFonts w:hint="eastAsia" w:ascii="仿宋_GB2312" w:hAnsi="仿宋" w:eastAsia="仿宋_GB2312"/>
          <w:sz w:val="30"/>
          <w:szCs w:val="30"/>
        </w:rPr>
        <w:t>于2023年3月15日-4月30日期间通过“申报与评审系统”进行成果申报。网上成果申报具体操作要求见</w:t>
      </w:r>
      <w:r>
        <w:rPr>
          <w:rFonts w:hint="eastAsia" w:ascii="仿宋_GB2312" w:hAnsi="仿宋" w:eastAsia="仿宋_GB2312"/>
          <w:sz w:val="30"/>
          <w:szCs w:val="30"/>
          <w:lang w:eastAsia="zh-CN"/>
        </w:rPr>
        <w:t>“</w:t>
      </w:r>
      <w:r>
        <w:rPr>
          <w:rFonts w:hint="eastAsia" w:ascii="仿宋_GB2312" w:hAnsi="仿宋" w:eastAsia="仿宋_GB2312"/>
          <w:sz w:val="30"/>
          <w:szCs w:val="30"/>
        </w:rPr>
        <w:t>申报与评审系统</w:t>
      </w:r>
      <w:r>
        <w:rPr>
          <w:rFonts w:hint="eastAsia" w:ascii="仿宋_GB2312" w:hAnsi="仿宋" w:eastAsia="仿宋_GB2312"/>
          <w:sz w:val="30"/>
          <w:szCs w:val="30"/>
          <w:lang w:eastAsia="zh-CN"/>
        </w:rPr>
        <w:t>”</w:t>
      </w:r>
      <w:r>
        <w:rPr>
          <w:rFonts w:hint="eastAsia" w:ascii="仿宋_GB2312" w:hAnsi="仿宋" w:eastAsia="仿宋_GB2312"/>
          <w:sz w:val="30"/>
          <w:szCs w:val="30"/>
        </w:rPr>
        <w:t>主页说明，填报信息模板见附件2至附件5。</w:t>
      </w:r>
    </w:p>
    <w:p>
      <w:pPr>
        <w:spacing w:line="360" w:lineRule="exact"/>
        <w:ind w:firstLine="600" w:firstLineChars="200"/>
        <w:rPr>
          <w:rFonts w:hint="eastAsia" w:ascii="仿宋_GB2312" w:hAnsi="仿宋" w:eastAsia="仿宋_GB2312"/>
          <w:bCs/>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请各有关单位切实做好本年度质量管理</w:t>
      </w:r>
      <w:r>
        <w:rPr>
          <w:rFonts w:hint="eastAsia" w:ascii="仿宋_GB2312" w:hAnsi="仿宋" w:eastAsia="仿宋_GB2312"/>
          <w:bCs/>
          <w:sz w:val="30"/>
          <w:szCs w:val="30"/>
        </w:rPr>
        <w:t>小组</w:t>
      </w:r>
      <w:r>
        <w:rPr>
          <w:rFonts w:hint="eastAsia" w:ascii="仿宋_GB2312" w:hAnsi="仿宋" w:eastAsia="仿宋_GB2312"/>
          <w:sz w:val="30"/>
          <w:szCs w:val="30"/>
        </w:rPr>
        <w:t>活动和质量信得过班组建设活动的总结工作</w:t>
      </w:r>
      <w:r>
        <w:rPr>
          <w:rFonts w:hint="eastAsia" w:ascii="仿宋_GB2312" w:hAnsi="仿宋" w:eastAsia="仿宋_GB2312"/>
          <w:bCs/>
          <w:sz w:val="30"/>
          <w:szCs w:val="30"/>
        </w:rPr>
        <w:t>（总结应围绕行业活动主题，重点总结活动的创新点、鲜明特色及显著成效等），并按附件6、附件7的要求，做好活动统计工作和</w:t>
      </w:r>
      <w:r>
        <w:rPr>
          <w:rFonts w:hint="eastAsia" w:ascii="仿宋_GB2312" w:hAnsi="仿宋" w:eastAsia="仿宋_GB2312"/>
          <w:sz w:val="30"/>
          <w:szCs w:val="30"/>
        </w:rPr>
        <w:t>行业优秀</w:t>
      </w:r>
      <w:r>
        <w:rPr>
          <w:rFonts w:hint="eastAsia" w:ascii="仿宋_GB2312" w:hAnsi="仿宋" w:eastAsia="仿宋_GB2312"/>
          <w:bCs/>
          <w:sz w:val="30"/>
          <w:szCs w:val="30"/>
        </w:rPr>
        <w:t>成果评审委员会评委的推荐工作，</w:t>
      </w:r>
      <w:r>
        <w:rPr>
          <w:rFonts w:ascii="仿宋_GB2312" w:hAnsi="仿宋" w:eastAsia="仿宋_GB2312"/>
          <w:bCs/>
          <w:sz w:val="30"/>
          <w:szCs w:val="30"/>
        </w:rPr>
        <w:t>一并按要求</w:t>
      </w:r>
      <w:r>
        <w:rPr>
          <w:rFonts w:hint="eastAsia" w:ascii="仿宋_GB2312" w:hAnsi="仿宋" w:eastAsia="仿宋_GB2312"/>
          <w:bCs/>
          <w:sz w:val="30"/>
          <w:szCs w:val="30"/>
        </w:rPr>
        <w:t>通过“申报与评审系统”</w:t>
      </w:r>
      <w:r>
        <w:rPr>
          <w:rFonts w:ascii="仿宋_GB2312" w:hAnsi="仿宋" w:eastAsia="仿宋_GB2312"/>
          <w:bCs/>
          <w:sz w:val="30"/>
          <w:szCs w:val="30"/>
        </w:rPr>
        <w:t>报石化联合会质量工作委员会秘书处</w:t>
      </w:r>
      <w:r>
        <w:rPr>
          <w:rFonts w:hint="eastAsia" w:ascii="仿宋_GB2312" w:hAnsi="仿宋" w:eastAsia="仿宋_GB2312"/>
          <w:bCs/>
          <w:sz w:val="30"/>
          <w:szCs w:val="30"/>
        </w:rPr>
        <w:t>。</w:t>
      </w:r>
    </w:p>
    <w:p>
      <w:pPr>
        <w:spacing w:line="360" w:lineRule="exact"/>
        <w:ind w:firstLine="600" w:firstLineChars="200"/>
        <w:rPr>
          <w:rFonts w:hint="default" w:ascii="仿宋_GB2312" w:hAnsi="仿宋" w:eastAsia="仿宋_GB2312"/>
          <w:bCs/>
          <w:sz w:val="30"/>
          <w:szCs w:val="30"/>
          <w:lang w:val="en-US"/>
        </w:rPr>
      </w:pPr>
      <w:r>
        <w:rPr>
          <w:rFonts w:hint="eastAsia" w:ascii="仿宋_GB2312" w:hAnsi="仿宋" w:eastAsia="仿宋_GB2312"/>
          <w:sz w:val="30"/>
          <w:szCs w:val="30"/>
          <w:lang w:val="en-US" w:eastAsia="zh-CN"/>
        </w:rPr>
        <w:t>四、进一步研究落实行业质量管理小组活动和质量信得过班组建设活动评价机制，依照《石油和化工行业质量管理小组活动评价规范》《石油和化工行业质量信得过班组建设活动评价规范》两项团体标准，启动行业质量管理小组活动和质量信得过班组建设活动第三方评价工作，鼓励小组、班组积极参与评价，进一步增强活动的规范性、科学性和可追溯性，不断提升活动实效，同时，逐步建立和完善评价结果应用、采信机制，为小组、班组参加行优和/或国优评选提供参照和有力支持。评价具体事宜另行通知。</w:t>
      </w:r>
    </w:p>
    <w:p>
      <w:pPr>
        <w:pStyle w:val="2"/>
        <w:numPr>
          <w:ilvl w:val="0"/>
          <w:numId w:val="0"/>
        </w:numPr>
        <w:snapToGrid w:val="0"/>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五、</w:t>
      </w:r>
      <w:r>
        <w:rPr>
          <w:rFonts w:hint="eastAsia" w:ascii="仿宋_GB2312" w:hAnsi="仿宋" w:eastAsia="仿宋_GB2312"/>
          <w:sz w:val="30"/>
          <w:szCs w:val="30"/>
        </w:rPr>
        <w:t>第</w:t>
      </w:r>
      <w:r>
        <w:rPr>
          <w:rFonts w:hint="eastAsia" w:ascii="仿宋_GB2312" w:hAnsi="仿宋" w:eastAsia="仿宋_GB2312"/>
          <w:sz w:val="30"/>
          <w:szCs w:val="30"/>
          <w:lang w:val="en-US" w:eastAsia="zh-CN"/>
        </w:rPr>
        <w:t>四十二</w:t>
      </w:r>
      <w:r>
        <w:rPr>
          <w:rFonts w:hint="eastAsia" w:ascii="仿宋_GB2312" w:hAnsi="仿宋" w:eastAsia="仿宋_GB2312"/>
          <w:sz w:val="30"/>
          <w:szCs w:val="30"/>
        </w:rPr>
        <w:t>次全国石油和化工行业质量管理小组代表大会相关事宜另行通知。</w:t>
      </w:r>
    </w:p>
    <w:p>
      <w:pPr>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六、请各有关单位组织做好2024年行业质量管理小组活动成果和/或质量信得过班组建设活动成果申报登记备案工作。</w:t>
      </w:r>
      <w:r>
        <w:rPr>
          <w:rFonts w:hint="eastAsia" w:ascii="仿宋_GB2312" w:hAnsi="仿宋" w:eastAsia="仿宋_GB2312"/>
          <w:sz w:val="30"/>
          <w:szCs w:val="30"/>
        </w:rPr>
        <w:t>根据《全国石油和化工行业质量管理小组活动和质量信得过班组建设活动管理办法（202</w:t>
      </w:r>
      <w:r>
        <w:rPr>
          <w:rFonts w:ascii="仿宋_GB2312" w:hAnsi="仿宋" w:eastAsia="仿宋_GB2312"/>
          <w:sz w:val="30"/>
          <w:szCs w:val="30"/>
        </w:rPr>
        <w:t>1</w:t>
      </w:r>
      <w:r>
        <w:rPr>
          <w:rFonts w:hint="eastAsia" w:ascii="仿宋_GB2312" w:hAnsi="仿宋" w:eastAsia="仿宋_GB2312"/>
          <w:sz w:val="30"/>
          <w:szCs w:val="30"/>
        </w:rPr>
        <w:t>年修订)》（详见：中石化联质发(</w:t>
      </w:r>
      <w:r>
        <w:rPr>
          <w:rFonts w:ascii="仿宋_GB2312" w:hAnsi="仿宋" w:eastAsia="仿宋_GB2312"/>
          <w:sz w:val="30"/>
          <w:szCs w:val="30"/>
        </w:rPr>
        <w:t>2021</w:t>
      </w:r>
      <w:r>
        <w:rPr>
          <w:rFonts w:hint="eastAsia" w:ascii="仿宋_GB2312" w:hAnsi="仿宋" w:eastAsia="仿宋_GB2312"/>
          <w:sz w:val="30"/>
          <w:szCs w:val="30"/>
        </w:rPr>
        <w:t>）8号文)规定，申报行业优秀成果的</w:t>
      </w:r>
      <w:bookmarkStart w:id="0" w:name="_Hlk66118158"/>
      <w:r>
        <w:rPr>
          <w:rFonts w:hint="eastAsia" w:ascii="仿宋_GB2312" w:hAnsi="仿宋" w:eastAsia="仿宋_GB2312"/>
          <w:sz w:val="30"/>
          <w:szCs w:val="30"/>
        </w:rPr>
        <w:t>小组和/或班组</w:t>
      </w:r>
      <w:bookmarkEnd w:id="0"/>
      <w:r>
        <w:rPr>
          <w:rFonts w:hint="eastAsia" w:ascii="仿宋_GB2312" w:hAnsi="仿宋" w:eastAsia="仿宋_GB2312"/>
          <w:sz w:val="30"/>
          <w:szCs w:val="30"/>
        </w:rPr>
        <w:t>，均需提前在“申报与评审系统”进行网络登记备案，否则</w:t>
      </w:r>
      <w:r>
        <w:rPr>
          <w:rFonts w:hint="eastAsia" w:ascii="仿宋_GB2312" w:hAnsi="仿宋" w:eastAsia="仿宋_GB2312"/>
          <w:sz w:val="30"/>
          <w:szCs w:val="30"/>
          <w:lang w:val="en-US" w:eastAsia="zh-CN"/>
        </w:rPr>
        <w:t>次年</w:t>
      </w:r>
      <w:r>
        <w:rPr>
          <w:rFonts w:hint="eastAsia" w:ascii="仿宋_GB2312" w:hAnsi="仿宋" w:eastAsia="仿宋_GB2312"/>
          <w:sz w:val="30"/>
          <w:szCs w:val="30"/>
        </w:rPr>
        <w:t>无法进行申报。</w:t>
      </w:r>
      <w:r>
        <w:rPr>
          <w:rFonts w:hint="eastAsia" w:ascii="仿宋_GB2312" w:hAnsi="仿宋" w:eastAsia="仿宋_GB2312"/>
          <w:sz w:val="30"/>
          <w:szCs w:val="30"/>
          <w:lang w:val="en-US" w:eastAsia="zh-CN"/>
        </w:rPr>
        <w:t>2024年成果登记备案截止时间为2023年12月31日。</w:t>
      </w:r>
    </w:p>
    <w:p>
      <w:pPr>
        <w:pStyle w:val="2"/>
        <w:snapToGrid w:val="0"/>
        <w:spacing w:line="360" w:lineRule="exact"/>
        <w:rPr>
          <w:rFonts w:ascii="仿宋_GB2312" w:hAnsi="仿宋" w:eastAsia="仿宋_GB2312"/>
          <w:sz w:val="30"/>
          <w:szCs w:val="30"/>
        </w:rPr>
      </w:pPr>
    </w:p>
    <w:p>
      <w:pPr>
        <w:pStyle w:val="2"/>
        <w:snapToGrid w:val="0"/>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中国石油和化学工业联合会质量工作委员会秘书处</w:t>
      </w:r>
    </w:p>
    <w:p>
      <w:pPr>
        <w:pStyle w:val="2"/>
        <w:snapToGrid w:val="0"/>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地址：北京市朝阳区安慧里四区</w:t>
      </w:r>
      <w:r>
        <w:rPr>
          <w:rFonts w:hint="eastAsia" w:ascii="仿宋_GB2312" w:hAnsi="仿宋" w:eastAsia="仿宋_GB2312"/>
          <w:sz w:val="30"/>
          <w:szCs w:val="30"/>
          <w:lang w:val="en-US" w:eastAsia="zh-CN"/>
        </w:rPr>
        <w:t>16</w:t>
      </w:r>
      <w:r>
        <w:rPr>
          <w:rFonts w:hint="eastAsia" w:ascii="仿宋_GB2312" w:hAnsi="仿宋" w:eastAsia="仿宋_GB2312"/>
          <w:sz w:val="30"/>
          <w:szCs w:val="30"/>
        </w:rPr>
        <w:t>号楼50</w:t>
      </w:r>
      <w:r>
        <w:rPr>
          <w:rFonts w:ascii="仿宋_GB2312" w:hAnsi="仿宋" w:eastAsia="仿宋_GB2312"/>
          <w:sz w:val="30"/>
          <w:szCs w:val="30"/>
        </w:rPr>
        <w:t>7</w:t>
      </w:r>
      <w:r>
        <w:rPr>
          <w:rFonts w:hint="eastAsia" w:ascii="仿宋_GB2312" w:hAnsi="仿宋" w:eastAsia="仿宋_GB2312"/>
          <w:sz w:val="30"/>
          <w:szCs w:val="30"/>
        </w:rPr>
        <w:t>室（邮编：100723）</w:t>
      </w:r>
    </w:p>
    <w:p>
      <w:pPr>
        <w:pStyle w:val="2"/>
        <w:snapToGrid w:val="0"/>
        <w:spacing w:line="360" w:lineRule="exact"/>
        <w:ind w:left="420" w:leftChars="200" w:firstLine="150" w:firstLineChars="50"/>
        <w:jc w:val="left"/>
        <w:rPr>
          <w:rFonts w:hint="eastAsia" w:ascii="仿宋_GB2312" w:hAnsi="仿宋" w:eastAsia="仿宋_GB2312"/>
          <w:sz w:val="30"/>
          <w:szCs w:val="30"/>
          <w:lang w:val="en-US" w:eastAsia="zh-CN"/>
        </w:rPr>
      </w:pPr>
      <w:r>
        <w:rPr>
          <w:rFonts w:hint="eastAsia" w:ascii="仿宋_GB2312" w:hAnsi="仿宋" w:eastAsia="仿宋_GB2312"/>
          <w:sz w:val="30"/>
          <w:szCs w:val="30"/>
        </w:rPr>
        <w:t>联系人：丁士育</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潘蕊</w:t>
      </w:r>
      <w:r>
        <w:rPr>
          <w:rFonts w:hint="eastAsia" w:ascii="仿宋_GB2312" w:hAnsi="仿宋" w:eastAsia="仿宋_GB2312"/>
          <w:sz w:val="30"/>
          <w:szCs w:val="30"/>
          <w:lang w:val="en-US" w:eastAsia="zh-CN"/>
        </w:rPr>
        <w:t xml:space="preserve">  邢素霞  </w:t>
      </w:r>
    </w:p>
    <w:p>
      <w:pPr>
        <w:pStyle w:val="2"/>
        <w:snapToGrid w:val="0"/>
        <w:spacing w:line="360" w:lineRule="exact"/>
        <w:ind w:left="420" w:leftChars="200" w:firstLine="150" w:firstLineChars="50"/>
        <w:jc w:val="left"/>
        <w:rPr>
          <w:rFonts w:hint="eastAsia" w:ascii="仿宋_GB2312" w:hAnsi="仿宋" w:eastAsia="仿宋_GB2312"/>
          <w:sz w:val="30"/>
          <w:szCs w:val="30"/>
          <w:lang w:val="en-US" w:eastAsia="zh-CN"/>
        </w:rPr>
      </w:pPr>
      <w:r>
        <w:rPr>
          <w:rFonts w:hint="eastAsia" w:ascii="仿宋_GB2312" w:hAnsi="仿宋" w:eastAsia="仿宋_GB2312"/>
          <w:sz w:val="30"/>
          <w:szCs w:val="30"/>
        </w:rPr>
        <w:t>电话：010-84885418、84885009</w:t>
      </w:r>
      <w:r>
        <w:rPr>
          <w:rFonts w:hint="eastAsia" w:ascii="仿宋_GB2312" w:hAnsi="仿宋" w:eastAsia="仿宋_GB2312"/>
          <w:sz w:val="30"/>
          <w:szCs w:val="30"/>
          <w:lang w:val="en-US" w:eastAsia="zh-CN"/>
        </w:rPr>
        <w:t xml:space="preserve">  </w:t>
      </w:r>
    </w:p>
    <w:p>
      <w:pPr>
        <w:pStyle w:val="2"/>
        <w:snapToGrid w:val="0"/>
        <w:spacing w:line="360" w:lineRule="exact"/>
        <w:ind w:left="420" w:leftChars="200" w:firstLine="150" w:firstLineChars="50"/>
        <w:jc w:val="left"/>
        <w:rPr>
          <w:rFonts w:hint="default" w:ascii="仿宋_GB2312" w:hAnsi="仿宋" w:eastAsia="仿宋_GB2312"/>
          <w:sz w:val="30"/>
          <w:szCs w:val="30"/>
          <w:lang w:val="en-US" w:eastAsia="zh-CN"/>
        </w:rPr>
      </w:pPr>
      <w:r>
        <w:rPr>
          <w:rFonts w:hint="eastAsia" w:ascii="仿宋_GB2312" w:hAnsi="仿宋" w:eastAsia="仿宋_GB2312"/>
          <w:sz w:val="30"/>
          <w:szCs w:val="30"/>
        </w:rPr>
        <w:t xml:space="preserve">E-mail: </w:t>
      </w:r>
      <w:r>
        <w:rPr>
          <w:rFonts w:hint="eastAsia" w:ascii="仿宋_GB2312" w:hAnsi="仿宋" w:eastAsia="仿宋_GB2312"/>
          <w:color w:val="auto"/>
          <w:sz w:val="30"/>
          <w:szCs w:val="30"/>
          <w:u w:val="none"/>
        </w:rPr>
        <w:t>qccpcif</w:t>
      </w:r>
      <w:r>
        <w:rPr>
          <w:rFonts w:hint="eastAsia" w:ascii="仿宋_GB2312" w:hAnsi="仿宋" w:eastAsia="仿宋_GB2312" w:cs="Arial Unicode MS"/>
          <w:bCs/>
          <w:color w:val="auto"/>
          <w:sz w:val="30"/>
          <w:szCs w:val="30"/>
          <w:u w:val="none"/>
        </w:rPr>
        <w:t>@126.com</w:t>
      </w: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微信公众号：cpcif-quality</w:t>
      </w:r>
    </w:p>
    <w:p>
      <w:pPr>
        <w:pStyle w:val="2"/>
        <w:snapToGrid w:val="0"/>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QQ群1：153678847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QQ群2：594736453   </w:t>
      </w:r>
    </w:p>
    <w:p>
      <w:pPr>
        <w:pStyle w:val="2"/>
        <w:snapToGrid w:val="0"/>
        <w:spacing w:line="360" w:lineRule="exact"/>
        <w:ind w:firstLine="750" w:firstLineChars="250"/>
        <w:jc w:val="right"/>
        <w:rPr>
          <w:rFonts w:ascii="仿宋_GB2312" w:hAnsi="仿宋" w:eastAsia="仿宋_GB2312"/>
          <w:sz w:val="30"/>
          <w:szCs w:val="30"/>
        </w:rPr>
      </w:pPr>
    </w:p>
    <w:p>
      <w:pPr>
        <w:pStyle w:val="2"/>
        <w:snapToGrid w:val="0"/>
        <w:spacing w:line="360" w:lineRule="exact"/>
        <w:ind w:left="900" w:hanging="900" w:hangingChars="300"/>
        <w:rPr>
          <w:rFonts w:hint="eastAsia" w:ascii="仿宋_GB2312" w:hAnsi="仿宋" w:eastAsia="仿宋_GB2312"/>
          <w:sz w:val="30"/>
          <w:szCs w:val="30"/>
        </w:rPr>
      </w:pPr>
    </w:p>
    <w:p>
      <w:pPr>
        <w:pStyle w:val="2"/>
        <w:snapToGrid w:val="0"/>
        <w:spacing w:line="360" w:lineRule="exact"/>
        <w:ind w:left="900" w:hanging="900" w:hangingChars="300"/>
        <w:rPr>
          <w:rFonts w:ascii="仿宋_GB2312" w:hAnsi="仿宋" w:eastAsia="仿宋_GB2312"/>
          <w:sz w:val="30"/>
          <w:szCs w:val="30"/>
        </w:rPr>
      </w:pPr>
      <w:r>
        <w:rPr>
          <w:rFonts w:hint="eastAsia" w:ascii="仿宋_GB2312" w:hAnsi="仿宋" w:eastAsia="仿宋_GB2312"/>
          <w:sz w:val="30"/>
          <w:szCs w:val="30"/>
        </w:rPr>
        <w:t>附件：</w:t>
      </w:r>
    </w:p>
    <w:p>
      <w:pPr>
        <w:pStyle w:val="2"/>
        <w:snapToGrid w:val="0"/>
        <w:spacing w:line="360" w:lineRule="exact"/>
        <w:ind w:firstLine="600" w:firstLineChars="200"/>
        <w:rPr>
          <w:rFonts w:ascii="仿宋_GB2312" w:hAnsi="仿宋" w:eastAsia="仿宋_GB2312"/>
          <w:sz w:val="30"/>
          <w:szCs w:val="30"/>
        </w:rPr>
      </w:pPr>
      <w:r>
        <w:rPr>
          <w:rFonts w:hint="eastAsia" w:ascii="仿宋_GB2312" w:hAnsi="仿宋" w:eastAsia="仿宋_GB2312"/>
          <w:bCs/>
          <w:sz w:val="30"/>
          <w:szCs w:val="30"/>
        </w:rPr>
        <w:t>1、</w:t>
      </w:r>
      <w:r>
        <w:rPr>
          <w:rFonts w:hint="eastAsia" w:ascii="仿宋_GB2312" w:hAnsi="仿宋" w:eastAsia="仿宋_GB2312"/>
          <w:sz w:val="30"/>
          <w:szCs w:val="30"/>
        </w:rPr>
        <w:t>20</w:t>
      </w:r>
      <w:r>
        <w:rPr>
          <w:rFonts w:ascii="仿宋_GB2312" w:hAnsi="仿宋" w:eastAsia="仿宋_GB2312"/>
          <w:sz w:val="30"/>
          <w:szCs w:val="30"/>
        </w:rPr>
        <w:t>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年全国石油和化工行业优秀成果申报要求及评审委员会评委推荐要求</w:t>
      </w:r>
    </w:p>
    <w:p>
      <w:pPr>
        <w:tabs>
          <w:tab w:val="left" w:pos="7605"/>
        </w:tabs>
        <w:spacing w:line="3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年全国石油和化工行业优秀成果申报表（小组用样表）</w:t>
      </w:r>
    </w:p>
    <w:p>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3、202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年全国石油和化工行业优秀成果申报表（班组用样表）</w:t>
      </w:r>
    </w:p>
    <w:p>
      <w:pPr>
        <w:tabs>
          <w:tab w:val="left" w:pos="7605"/>
        </w:tabs>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年全国石油和化工行业优秀成果申报汇总表（小组用样表）</w:t>
      </w:r>
    </w:p>
    <w:p>
      <w:pPr>
        <w:tabs>
          <w:tab w:val="left" w:pos="7605"/>
        </w:tabs>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年全国石油和化工行业优秀成果申报汇总表（班组用样表）</w:t>
      </w:r>
    </w:p>
    <w:p>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6、质量管理小组/质量信得过班组</w:t>
      </w:r>
      <w:r>
        <w:rPr>
          <w:rFonts w:hint="eastAsia" w:ascii="仿宋_GB2312" w:hAnsi="仿宋" w:eastAsia="仿宋_GB2312"/>
          <w:sz w:val="30"/>
          <w:szCs w:val="30"/>
          <w:lang w:val="en-US" w:eastAsia="zh-CN"/>
        </w:rPr>
        <w:t>建设</w:t>
      </w:r>
      <w:r>
        <w:rPr>
          <w:rFonts w:hint="eastAsia" w:ascii="仿宋_GB2312" w:hAnsi="仿宋" w:eastAsia="仿宋_GB2312"/>
          <w:sz w:val="30"/>
          <w:szCs w:val="30"/>
        </w:rPr>
        <w:t>活动统计表（样表）</w:t>
      </w:r>
    </w:p>
    <w:p>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7、2</w:t>
      </w:r>
      <w:r>
        <w:rPr>
          <w:rFonts w:ascii="仿宋_GB2312" w:hAnsi="仿宋" w:eastAsia="仿宋_GB2312"/>
          <w:sz w:val="30"/>
          <w:szCs w:val="30"/>
        </w:rPr>
        <w:t>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年行业优秀成果评审委员会评委推荐表（样表）</w:t>
      </w:r>
    </w:p>
    <w:p>
      <w:pPr>
        <w:tabs>
          <w:tab w:val="left" w:pos="6300"/>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8、全国石油和化工行业优秀成果报告书格式</w:t>
      </w:r>
    </w:p>
    <w:p>
      <w:pPr>
        <w:pStyle w:val="2"/>
        <w:spacing w:line="360" w:lineRule="exact"/>
        <w:ind w:firstLine="551" w:firstLineChars="197"/>
        <w:rPr>
          <w:rFonts w:ascii="仿宋_GB2312" w:hAnsi="仿宋" w:eastAsia="仿宋_GB2312"/>
          <w:b/>
          <w:sz w:val="30"/>
          <w:szCs w:val="30"/>
        </w:rPr>
      </w:pPr>
      <w:r>
        <w:rPr>
          <w:rFonts w:hint="eastAsia" w:ascii="仿宋_GB2312" w:hAnsi="仿宋" w:eastAsia="仿宋_GB2312"/>
          <w:b/>
          <w:bCs/>
          <w:spacing w:val="-10"/>
          <w:sz w:val="30"/>
          <w:szCs w:val="30"/>
        </w:rPr>
        <w:t>以上附件均可通过“申报与评审系统”（</w:t>
      </w:r>
      <w:r>
        <w:rPr>
          <w:rFonts w:ascii="仿宋_GB2312" w:hAnsi="仿宋" w:eastAsia="仿宋_GB2312"/>
          <w:b/>
          <w:spacing w:val="-10"/>
          <w:sz w:val="30"/>
          <w:szCs w:val="30"/>
        </w:rPr>
        <w:t>http://www.qccpcif.com/</w:t>
      </w:r>
      <w:r>
        <w:rPr>
          <w:rFonts w:hint="eastAsia" w:ascii="仿宋_GB2312" w:hAnsi="仿宋" w:eastAsia="仿宋_GB2312"/>
          <w:b/>
          <w:spacing w:val="-10"/>
          <w:sz w:val="30"/>
          <w:szCs w:val="30"/>
        </w:rPr>
        <w:t>）</w:t>
      </w:r>
      <w:r>
        <w:rPr>
          <w:rFonts w:hint="eastAsia" w:ascii="仿宋_GB2312" w:hAnsi="仿宋" w:eastAsia="仿宋_GB2312"/>
          <w:b/>
          <w:sz w:val="30"/>
          <w:szCs w:val="30"/>
        </w:rPr>
        <w:t>从网上下载。</w:t>
      </w:r>
    </w:p>
    <w:p>
      <w:pPr>
        <w:pStyle w:val="2"/>
        <w:spacing w:line="360" w:lineRule="exact"/>
        <w:rPr>
          <w:rFonts w:ascii="仿宋_GB2312" w:hAnsi="仿宋" w:eastAsia="仿宋_GB2312"/>
          <w:b/>
          <w:bCs/>
          <w:spacing w:val="-20"/>
          <w:sz w:val="30"/>
          <w:szCs w:val="30"/>
        </w:rPr>
      </w:pPr>
    </w:p>
    <w:p>
      <w:pPr>
        <w:pStyle w:val="2"/>
        <w:spacing w:line="360" w:lineRule="exact"/>
        <w:rPr>
          <w:rFonts w:ascii="仿宋_GB2312" w:hAnsi="仿宋" w:eastAsia="仿宋_GB2312"/>
          <w:b/>
          <w:bCs/>
          <w:spacing w:val="-20"/>
          <w:sz w:val="30"/>
          <w:szCs w:val="30"/>
        </w:rPr>
      </w:pPr>
    </w:p>
    <w:p>
      <w:pPr>
        <w:pStyle w:val="2"/>
        <w:spacing w:line="360" w:lineRule="exact"/>
        <w:rPr>
          <w:rFonts w:ascii="仿宋_GB2312" w:hAnsi="仿宋" w:eastAsia="仿宋_GB2312"/>
          <w:b/>
          <w:bCs/>
          <w:spacing w:val="-20"/>
          <w:sz w:val="30"/>
          <w:szCs w:val="30"/>
        </w:rPr>
      </w:pPr>
    </w:p>
    <w:p>
      <w:pPr>
        <w:pStyle w:val="2"/>
        <w:spacing w:line="360" w:lineRule="exact"/>
        <w:rPr>
          <w:rFonts w:ascii="仿宋_GB2312" w:hAnsi="仿宋" w:eastAsia="仿宋_GB2312"/>
          <w:b/>
          <w:bCs/>
          <w:spacing w:val="-20"/>
          <w:sz w:val="30"/>
          <w:szCs w:val="30"/>
        </w:rPr>
      </w:pPr>
    </w:p>
    <w:p>
      <w:pPr>
        <w:pStyle w:val="2"/>
        <w:spacing w:line="360" w:lineRule="exact"/>
        <w:rPr>
          <w:rFonts w:ascii="仿宋_GB2312" w:hAnsi="仿宋" w:eastAsia="仿宋_GB2312"/>
          <w:b/>
          <w:bCs/>
          <w:spacing w:val="-20"/>
          <w:sz w:val="30"/>
          <w:szCs w:val="30"/>
        </w:rPr>
      </w:pPr>
    </w:p>
    <w:p>
      <w:pPr>
        <w:pStyle w:val="2"/>
        <w:spacing w:line="360" w:lineRule="exact"/>
        <w:rPr>
          <w:rFonts w:ascii="仿宋_GB2312" w:hAnsi="仿宋" w:eastAsia="仿宋_GB2312"/>
          <w:b/>
          <w:bCs/>
          <w:spacing w:val="-20"/>
          <w:sz w:val="30"/>
          <w:szCs w:val="30"/>
        </w:rPr>
      </w:pPr>
    </w:p>
    <w:p>
      <w:pPr>
        <w:pStyle w:val="2"/>
        <w:spacing w:line="360" w:lineRule="exact"/>
        <w:ind w:left="560" w:leftChars="267"/>
        <w:rPr>
          <w:rFonts w:ascii="仿宋_GB2312" w:hAnsi="仿宋" w:eastAsia="仿宋_GB2312"/>
          <w:bCs/>
          <w:spacing w:val="-10"/>
          <w:sz w:val="30"/>
          <w:szCs w:val="30"/>
        </w:rPr>
      </w:pPr>
      <w:r>
        <w:rPr>
          <w:rFonts w:hint="eastAsia" w:ascii="仿宋_GB2312" w:hAnsi="仿宋" w:eastAsia="仿宋_GB2312"/>
          <w:bCs/>
          <w:spacing w:val="-10"/>
          <w:sz w:val="30"/>
          <w:szCs w:val="30"/>
        </w:rPr>
        <w:t xml:space="preserve">                                中国石油和化学工业联合会</w:t>
      </w:r>
    </w:p>
    <w:p>
      <w:pPr>
        <w:pStyle w:val="2"/>
        <w:tabs>
          <w:tab w:val="left" w:pos="8505"/>
        </w:tabs>
        <w:snapToGrid w:val="0"/>
        <w:spacing w:line="360" w:lineRule="exact"/>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w:t>
      </w:r>
      <w:r>
        <w:rPr>
          <w:rFonts w:hint="eastAsia" w:ascii="仿宋_GB2312" w:hAnsi="仿宋" w:eastAsia="仿宋_GB2312"/>
          <w:sz w:val="30"/>
          <w:szCs w:val="30"/>
          <w:lang w:val="en-US" w:eastAsia="zh-CN"/>
        </w:rPr>
        <w:t>3</w:t>
      </w:r>
      <w:r>
        <w:rPr>
          <w:rFonts w:hint="eastAsia" w:ascii="仿宋_GB2312" w:hAnsi="仿宋" w:eastAsia="仿宋_GB2312"/>
          <w:sz w:val="30"/>
          <w:szCs w:val="30"/>
        </w:rPr>
        <w:t>月</w:t>
      </w:r>
      <w:r>
        <w:rPr>
          <w:rFonts w:hint="eastAsia" w:ascii="仿宋_GB2312" w:hAnsi="仿宋" w:eastAsia="仿宋_GB2312"/>
          <w:sz w:val="30"/>
          <w:szCs w:val="30"/>
          <w:lang w:val="en-US" w:eastAsia="zh-CN"/>
        </w:rPr>
        <w:t>8</w:t>
      </w:r>
      <w:bookmarkStart w:id="3" w:name="_GoBack"/>
      <w:bookmarkEnd w:id="3"/>
      <w:r>
        <w:rPr>
          <w:rFonts w:hint="eastAsia" w:ascii="仿宋_GB2312" w:hAnsi="仿宋" w:eastAsia="仿宋_GB2312"/>
          <w:sz w:val="30"/>
          <w:szCs w:val="30"/>
        </w:rPr>
        <w:t>日</w:t>
      </w:r>
    </w:p>
    <w:p>
      <w:pPr>
        <w:pStyle w:val="2"/>
        <w:spacing w:line="360" w:lineRule="exact"/>
        <w:rPr>
          <w:rFonts w:ascii="黑体" w:hAnsi="仿宋" w:eastAsia="黑体"/>
          <w:sz w:val="30"/>
          <w:szCs w:val="30"/>
        </w:rPr>
      </w:pPr>
    </w:p>
    <w:p>
      <w:pPr>
        <w:pStyle w:val="2"/>
        <w:spacing w:line="360" w:lineRule="exact"/>
        <w:rPr>
          <w:rFonts w:ascii="黑体" w:hAnsi="仿宋" w:eastAsia="黑体"/>
          <w:sz w:val="30"/>
          <w:szCs w:val="30"/>
        </w:rPr>
      </w:pPr>
    </w:p>
    <w:p>
      <w:pPr>
        <w:pStyle w:val="2"/>
        <w:spacing w:line="360" w:lineRule="exact"/>
        <w:rPr>
          <w:rFonts w:ascii="黑体" w:hAnsi="仿宋" w:eastAsia="黑体"/>
          <w:sz w:val="30"/>
          <w:szCs w:val="30"/>
        </w:rPr>
      </w:pPr>
    </w:p>
    <w:p>
      <w:pPr>
        <w:pStyle w:val="2"/>
        <w:spacing w:line="360" w:lineRule="exact"/>
        <w:rPr>
          <w:rFonts w:ascii="黑体" w:hAnsi="仿宋" w:eastAsia="黑体"/>
          <w:sz w:val="30"/>
          <w:szCs w:val="30"/>
        </w:rPr>
      </w:pPr>
    </w:p>
    <w:p>
      <w:pPr>
        <w:pStyle w:val="2"/>
        <w:spacing w:line="360" w:lineRule="exact"/>
        <w:rPr>
          <w:rFonts w:ascii="黑体" w:hAnsi="仿宋" w:eastAsia="黑体"/>
          <w:sz w:val="30"/>
        </w:rPr>
      </w:pPr>
      <w:r>
        <w:rPr>
          <w:rFonts w:hint="eastAsia" w:ascii="黑体" w:hAnsi="仿宋" w:eastAsia="黑体"/>
          <w:sz w:val="30"/>
          <w:szCs w:val="30"/>
        </w:rPr>
        <w:t>主题词：石油和化工  质量  通知</w:t>
      </w:r>
    </w:p>
    <w:p>
      <w:pPr>
        <w:pStyle w:val="2"/>
        <w:tabs>
          <w:tab w:val="left" w:pos="8505"/>
        </w:tabs>
        <w:snapToGrid w:val="0"/>
        <w:spacing w:line="400" w:lineRule="exact"/>
        <w:rPr>
          <w:rFonts w:ascii="仿宋_GB2312" w:hAnsi="仿宋" w:eastAsia="仿宋_GB2312"/>
          <w:sz w:val="30"/>
          <w:szCs w:val="30"/>
        </w:rPr>
        <w:sectPr>
          <w:footerReference r:id="rId3" w:type="default"/>
          <w:footerReference r:id="rId4" w:type="even"/>
          <w:pgSz w:w="11907" w:h="16840"/>
          <w:pgMar w:top="1440" w:right="1800" w:bottom="1440" w:left="1800" w:header="851" w:footer="1418" w:gutter="0"/>
          <w:cols w:space="425" w:num="1"/>
          <w:docGrid w:type="linesAndChars" w:linePitch="312" w:charSpace="0"/>
        </w:sectPr>
      </w:pPr>
    </w:p>
    <w:p>
      <w:pPr>
        <w:pStyle w:val="2"/>
        <w:spacing w:line="480" w:lineRule="exact"/>
        <w:rPr>
          <w:rFonts w:ascii="黑体" w:eastAsia="黑体"/>
          <w:sz w:val="28"/>
        </w:rPr>
      </w:pPr>
      <w:r>
        <w:rPr>
          <w:rFonts w:hint="eastAsia" w:ascii="黑体" w:eastAsia="黑体"/>
          <w:sz w:val="28"/>
        </w:rPr>
        <w:t xml:space="preserve">附件1 </w:t>
      </w:r>
    </w:p>
    <w:p>
      <w:pPr>
        <w:pStyle w:val="2"/>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3</w:t>
      </w:r>
      <w:r>
        <w:rPr>
          <w:rFonts w:hint="eastAsia" w:asciiTheme="majorEastAsia" w:hAnsiTheme="majorEastAsia" w:eastAsiaTheme="majorEastAsia"/>
          <w:b/>
          <w:bCs/>
          <w:sz w:val="36"/>
          <w:szCs w:val="36"/>
        </w:rPr>
        <w:t>年全国石油和化工行业优秀成果申报要求</w:t>
      </w:r>
    </w:p>
    <w:p>
      <w:pPr>
        <w:pStyle w:val="2"/>
        <w:spacing w:line="480" w:lineRule="exact"/>
        <w:jc w:val="center"/>
        <w:rPr>
          <w:rFonts w:ascii="黑体" w:hAnsi="黑体" w:eastAsia="黑体"/>
          <w:sz w:val="32"/>
          <w:szCs w:val="32"/>
        </w:rPr>
      </w:pPr>
      <w:r>
        <w:rPr>
          <w:rFonts w:hint="eastAsia" w:asciiTheme="majorEastAsia" w:hAnsiTheme="majorEastAsia" w:eastAsiaTheme="majorEastAsia"/>
          <w:b/>
          <w:bCs/>
          <w:sz w:val="36"/>
          <w:szCs w:val="36"/>
        </w:rPr>
        <w:t>及评审委员会评委推荐要求</w:t>
      </w:r>
    </w:p>
    <w:p>
      <w:pPr>
        <w:pStyle w:val="2"/>
        <w:snapToGrid w:val="0"/>
        <w:spacing w:line="480" w:lineRule="exact"/>
        <w:ind w:firstLine="562" w:firstLineChars="200"/>
        <w:rPr>
          <w:rFonts w:ascii="仿宋_GB2312" w:hAnsi="仿宋" w:eastAsia="仿宋_GB2312"/>
          <w:b/>
          <w:bCs/>
          <w:sz w:val="28"/>
        </w:rPr>
      </w:pPr>
    </w:p>
    <w:p>
      <w:pPr>
        <w:pStyle w:val="2"/>
        <w:snapToGrid w:val="0"/>
        <w:spacing w:line="480" w:lineRule="exact"/>
        <w:ind w:firstLine="480" w:firstLineChars="200"/>
        <w:rPr>
          <w:rFonts w:ascii="黑体" w:hAnsi="黑体" w:eastAsia="黑体"/>
          <w:bCs/>
          <w:sz w:val="24"/>
          <w:szCs w:val="24"/>
        </w:rPr>
      </w:pPr>
      <w:r>
        <w:rPr>
          <w:rFonts w:hint="eastAsia" w:ascii="黑体" w:hAnsi="黑体" w:eastAsia="黑体"/>
          <w:bCs/>
          <w:sz w:val="24"/>
          <w:szCs w:val="24"/>
        </w:rPr>
        <w:t>一、行业优秀成果申报要求</w:t>
      </w:r>
    </w:p>
    <w:p>
      <w:pPr>
        <w:pStyle w:val="2"/>
        <w:snapToGrid w:val="0"/>
        <w:spacing w:line="38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（一）质量管理小组活动成果</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1、小组围绕组织的经营战略、方针目标和现场存在的问题开展活动，取得显著成效，其经验有普遍推广意义。</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2、小组注重全员参与、活动过程和活动结果，并有创新,注重工具方法的适用性。</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3、小组坚持学习、实践并传播QC小组活动知识、经验和有关业务、技术知识，不断提高技能和管理水平。</w:t>
      </w:r>
    </w:p>
    <w:p>
      <w:pPr>
        <w:pStyle w:val="2"/>
        <w:snapToGrid w:val="0"/>
        <w:spacing w:line="380" w:lineRule="exact"/>
        <w:ind w:firstLine="480" w:firstLineChars="200"/>
        <w:rPr>
          <w:rFonts w:ascii="仿宋_GB2312" w:hAnsi="仿宋" w:eastAsia="仿宋_GB2312"/>
          <w:sz w:val="24"/>
          <w:szCs w:val="24"/>
        </w:rPr>
      </w:pPr>
      <w:r>
        <w:rPr>
          <w:rFonts w:ascii="仿宋_GB2312" w:hAnsi="仿宋" w:eastAsia="仿宋_GB2312"/>
          <w:sz w:val="24"/>
          <w:szCs w:val="24"/>
        </w:rPr>
        <w:t>4</w:t>
      </w:r>
      <w:r>
        <w:rPr>
          <w:rFonts w:hint="eastAsia" w:ascii="仿宋_GB2312" w:hAnsi="仿宋" w:eastAsia="仿宋_GB2312"/>
          <w:sz w:val="24"/>
          <w:szCs w:val="24"/>
        </w:rPr>
        <w:t>、优先推荐以现场工人为主，并具有“小、实、活、新”特点的质量管理小组活动成果。</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5、重视小组现场活动记录和凭证。</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6、重视小组成果的交流、分享与转化。</w:t>
      </w:r>
    </w:p>
    <w:p>
      <w:pPr>
        <w:pStyle w:val="2"/>
        <w:snapToGrid w:val="0"/>
        <w:spacing w:line="38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（二）质量信得过班组建设活动成果</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1、被推荐班组必须是企业最基础的正式组织单元。</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2、班组围绕组织的经营战略和战略部署分解目标，本着“质量为顾客和其他相关方创造价值”的核心理念，开展质量信得过班组建设活动并取得成效。</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3、班组成员积极参与群众性质量改进活动，有效运用适宜的质量管理理论和工具方法，稳定提高产品、服务和工作质量，取得顾客满意和信赖。</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4、班组活动目标完成率在本组织突出，班组产品、服务质量达到同行业、同工序先进水平。现场活动记录齐全，相关活动结果得到顾客确认，满意程度高。</w:t>
      </w:r>
    </w:p>
    <w:p>
      <w:pPr>
        <w:pStyle w:val="2"/>
        <w:snapToGrid w:val="0"/>
        <w:spacing w:line="380" w:lineRule="exact"/>
        <w:ind w:firstLine="480" w:firstLineChars="200"/>
        <w:rPr>
          <w:rFonts w:ascii="仿宋_GB2312" w:hAnsi="仿宋" w:eastAsia="仿宋_GB2312"/>
          <w:sz w:val="24"/>
          <w:szCs w:val="24"/>
        </w:rPr>
      </w:pPr>
      <w:r>
        <w:rPr>
          <w:rFonts w:hint="eastAsia" w:ascii="仿宋_GB2312" w:hAnsi="仿宋" w:eastAsia="仿宋_GB2312"/>
          <w:sz w:val="24"/>
          <w:szCs w:val="24"/>
        </w:rPr>
        <w:t>5、班组近三年无质量、安全、环保事故。</w:t>
      </w:r>
    </w:p>
    <w:p>
      <w:pPr>
        <w:pStyle w:val="2"/>
        <w:snapToGrid w:val="0"/>
        <w:spacing w:line="380" w:lineRule="exact"/>
        <w:ind w:firstLine="480" w:firstLineChars="200"/>
        <w:rPr>
          <w:rFonts w:ascii="黑体" w:hAnsi="黑体" w:eastAsia="黑体"/>
          <w:sz w:val="24"/>
          <w:szCs w:val="24"/>
        </w:rPr>
      </w:pPr>
      <w:r>
        <w:rPr>
          <w:rFonts w:hint="eastAsia" w:ascii="黑体" w:hAnsi="黑体" w:eastAsia="黑体"/>
          <w:sz w:val="24"/>
          <w:szCs w:val="24"/>
        </w:rPr>
        <w:t>二、行业优秀成果评审委员会评委推荐要求</w:t>
      </w:r>
    </w:p>
    <w:p>
      <w:pPr>
        <w:pStyle w:val="2"/>
        <w:snapToGrid w:val="0"/>
        <w:spacing w:line="380" w:lineRule="exact"/>
        <w:ind w:firstLine="480" w:firstLineChars="200"/>
        <w:rPr>
          <w:rFonts w:ascii="仿宋_GB2312" w:eastAsia="仿宋_GB2312"/>
          <w:sz w:val="24"/>
          <w:szCs w:val="24"/>
        </w:rPr>
      </w:pPr>
      <w:r>
        <w:rPr>
          <w:rFonts w:hint="eastAsia" w:ascii="仿宋_GB2312" w:eastAsia="仿宋_GB2312"/>
          <w:sz w:val="24"/>
          <w:szCs w:val="24"/>
        </w:rPr>
        <w:t>1、具有</w:t>
      </w:r>
      <w:r>
        <w:rPr>
          <w:rFonts w:ascii="仿宋_GB2312" w:eastAsia="仿宋_GB2312"/>
          <w:sz w:val="24"/>
          <w:szCs w:val="24"/>
        </w:rPr>
        <w:t>良好的职业道德，</w:t>
      </w:r>
      <w:r>
        <w:rPr>
          <w:rFonts w:hint="eastAsia" w:ascii="仿宋_GB2312" w:eastAsia="仿宋_GB2312"/>
          <w:sz w:val="24"/>
          <w:szCs w:val="24"/>
        </w:rPr>
        <w:t>评审</w:t>
      </w:r>
      <w:r>
        <w:rPr>
          <w:rFonts w:ascii="仿宋_GB2312" w:eastAsia="仿宋_GB2312"/>
          <w:sz w:val="24"/>
          <w:szCs w:val="24"/>
        </w:rPr>
        <w:t>过程中</w:t>
      </w:r>
      <w:r>
        <w:rPr>
          <w:rFonts w:hint="eastAsia" w:ascii="仿宋_GB2312" w:eastAsia="仿宋_GB2312"/>
          <w:sz w:val="24"/>
          <w:szCs w:val="24"/>
        </w:rPr>
        <w:t>能以</w:t>
      </w:r>
      <w:r>
        <w:rPr>
          <w:rFonts w:ascii="仿宋_GB2312" w:eastAsia="仿宋_GB2312"/>
          <w:sz w:val="24"/>
          <w:szCs w:val="24"/>
        </w:rPr>
        <w:t>客观公正</w:t>
      </w:r>
      <w:r>
        <w:rPr>
          <w:rFonts w:hint="eastAsia" w:ascii="仿宋_GB2312" w:eastAsia="仿宋_GB2312"/>
          <w:sz w:val="24"/>
          <w:szCs w:val="24"/>
        </w:rPr>
        <w:t>、实事求是</w:t>
      </w:r>
      <w:r>
        <w:rPr>
          <w:rFonts w:ascii="仿宋_GB2312" w:eastAsia="仿宋_GB2312"/>
          <w:sz w:val="24"/>
          <w:szCs w:val="24"/>
        </w:rPr>
        <w:t>为行为准则。</w:t>
      </w:r>
    </w:p>
    <w:p>
      <w:pPr>
        <w:pStyle w:val="2"/>
        <w:snapToGrid w:val="0"/>
        <w:spacing w:line="380" w:lineRule="exact"/>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、熟悉质量管理小组活动知识或质量信得过班组建设活动知识。</w:t>
      </w:r>
    </w:p>
    <w:p>
      <w:pPr>
        <w:pStyle w:val="2"/>
        <w:snapToGrid w:val="0"/>
        <w:spacing w:line="380" w:lineRule="exact"/>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、具备一定的组织能力、语言表达能力和成果评审经验。</w:t>
      </w:r>
    </w:p>
    <w:p>
      <w:pPr>
        <w:pStyle w:val="2"/>
        <w:snapToGrid w:val="0"/>
        <w:spacing w:line="380" w:lineRule="exact"/>
        <w:ind w:firstLine="480" w:firstLineChars="200"/>
        <w:rPr>
          <w:rFonts w:ascii="仿宋_GB2312" w:eastAsia="仿宋_GB2312"/>
          <w:sz w:val="24"/>
          <w:szCs w:val="24"/>
        </w:rPr>
        <w:sectPr>
          <w:pgSz w:w="11907" w:h="16840"/>
          <w:pgMar w:top="1701" w:right="1418" w:bottom="1701" w:left="1418" w:header="851" w:footer="1418" w:gutter="0"/>
          <w:cols w:space="425" w:num="1"/>
          <w:docGrid w:type="lines" w:linePitch="312" w:charSpace="0"/>
        </w:sectPr>
      </w:pPr>
      <w:r>
        <w:rPr>
          <w:rFonts w:hint="eastAsia" w:ascii="仿宋_GB2312" w:eastAsia="仿宋_GB2312"/>
          <w:sz w:val="24"/>
          <w:szCs w:val="24"/>
        </w:rPr>
        <w:t>4、能够按时参加行业优秀成果评审工作。</w:t>
      </w:r>
    </w:p>
    <w:p>
      <w:pPr>
        <w:pStyle w:val="2"/>
        <w:snapToGrid w:val="0"/>
        <w:spacing w:line="460" w:lineRule="exact"/>
        <w:rPr>
          <w:rFonts w:ascii="黑体" w:hAnsi="黑体" w:eastAsia="黑体"/>
          <w:sz w:val="28"/>
          <w:szCs w:val="28"/>
        </w:rPr>
      </w:pPr>
      <w:r>
        <w:rPr>
          <w:rFonts w:hint="eastAsia" w:ascii="黑体" w:hAnsi="黑体" w:eastAsia="黑体"/>
          <w:sz w:val="28"/>
          <w:szCs w:val="28"/>
        </w:rPr>
        <w:t>附件2</w:t>
      </w:r>
    </w:p>
    <w:p>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3</w:t>
      </w:r>
      <w:r>
        <w:rPr>
          <w:rFonts w:hint="eastAsia" w:asciiTheme="majorEastAsia" w:hAnsiTheme="majorEastAsia" w:eastAsiaTheme="majorEastAsia"/>
          <w:b/>
          <w:bCs/>
          <w:sz w:val="36"/>
          <w:szCs w:val="36"/>
        </w:rPr>
        <w:t>年全国石油和化工行业优秀成果申报表</w:t>
      </w:r>
    </w:p>
    <w:p>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小组用样表</w:t>
      </w:r>
      <w:r>
        <w:rPr>
          <w:rFonts w:hint="eastAsia" w:asciiTheme="majorEastAsia" w:hAnsiTheme="majorEastAsia" w:eastAsiaTheme="majorEastAsia"/>
          <w:b/>
          <w:bCs/>
          <w:sz w:val="36"/>
          <w:szCs w:val="36"/>
        </w:rPr>
        <w:t>）</w:t>
      </w:r>
    </w:p>
    <w:p>
      <w:pPr>
        <w:snapToGrid w:val="0"/>
        <w:spacing w:before="480" w:after="120"/>
        <w:rPr>
          <w:rFonts w:asciiTheme="minorEastAsia" w:hAnsiTheme="minorEastAsia" w:eastAsiaTheme="minorEastAsia"/>
          <w:sz w:val="18"/>
          <w:szCs w:val="18"/>
          <w:u w:val="single"/>
        </w:rPr>
      </w:pPr>
      <w:r>
        <w:rPr>
          <w:rFonts w:hint="eastAsia" w:ascii="宋体" w:hAnsi="Courier New"/>
        </w:rPr>
        <w:t xml:space="preserve">申报单位： </w:t>
      </w:r>
      <w:r>
        <w:rPr>
          <w:rFonts w:hint="eastAsia" w:asciiTheme="minorEastAsia" w:hAnsiTheme="minorEastAsia" w:eastAsiaTheme="minorEastAsia"/>
          <w:sz w:val="18"/>
          <w:szCs w:val="18"/>
          <w:u w:val="single"/>
        </w:rPr>
        <w:t xml:space="preserve">           </w:t>
      </w:r>
      <w:r>
        <w:rPr>
          <w:rFonts w:hint="eastAsia" w:ascii="宋体" w:hAnsi="Courier New"/>
        </w:rPr>
        <w:t>（盖章）</w:t>
      </w:r>
      <w:r>
        <w:rPr>
          <w:rFonts w:hint="eastAsia" w:asciiTheme="minorEastAsia" w:hAnsiTheme="minorEastAsia" w:eastAsiaTheme="minorEastAsia"/>
          <w:sz w:val="18"/>
          <w:szCs w:val="18"/>
        </w:rPr>
        <w:t xml:space="preserve">  </w:t>
      </w:r>
    </w:p>
    <w:tbl>
      <w:tblPr>
        <w:tblStyle w:val="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26"/>
        <w:gridCol w:w="1276"/>
        <w:gridCol w:w="1226"/>
        <w:gridCol w:w="115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405" w:type="dxa"/>
            <w:vAlign w:val="center"/>
          </w:tcPr>
          <w:p>
            <w:pPr>
              <w:snapToGrid w:val="0"/>
              <w:spacing w:before="120" w:after="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成果名称（课题名称）</w:t>
            </w:r>
          </w:p>
        </w:tc>
        <w:tc>
          <w:tcPr>
            <w:tcW w:w="6712" w:type="dxa"/>
            <w:gridSpan w:val="5"/>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405" w:type="dxa"/>
            <w:vAlign w:val="center"/>
          </w:tcPr>
          <w:p>
            <w:pPr>
              <w:snapToGrid w:val="0"/>
              <w:spacing w:before="120" w:after="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质量管理小组名称</w:t>
            </w:r>
          </w:p>
        </w:tc>
        <w:tc>
          <w:tcPr>
            <w:tcW w:w="6712" w:type="dxa"/>
            <w:gridSpan w:val="5"/>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405" w:type="dxa"/>
          </w:tcPr>
          <w:p>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企业名称（公章为准）</w:t>
            </w:r>
          </w:p>
        </w:tc>
        <w:tc>
          <w:tcPr>
            <w:tcW w:w="6712" w:type="dxa"/>
            <w:gridSpan w:val="5"/>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05" w:type="dxa"/>
          </w:tcPr>
          <w:p>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详细通讯地址</w:t>
            </w:r>
          </w:p>
        </w:tc>
        <w:tc>
          <w:tcPr>
            <w:tcW w:w="3402" w:type="dxa"/>
            <w:gridSpan w:val="2"/>
          </w:tcPr>
          <w:p>
            <w:pPr>
              <w:snapToGrid w:val="0"/>
              <w:spacing w:line="240" w:lineRule="atLeast"/>
              <w:jc w:val="center"/>
              <w:rPr>
                <w:rFonts w:asciiTheme="minorEastAsia" w:hAnsiTheme="minorEastAsia" w:eastAsiaTheme="minorEastAsia"/>
                <w:szCs w:val="21"/>
              </w:rPr>
            </w:pPr>
          </w:p>
        </w:tc>
        <w:tc>
          <w:tcPr>
            <w:tcW w:w="122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2084" w:type="dxa"/>
            <w:gridSpan w:val="2"/>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405"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小组联系部门</w:t>
            </w:r>
          </w:p>
        </w:tc>
        <w:tc>
          <w:tcPr>
            <w:tcW w:w="2126" w:type="dxa"/>
          </w:tcPr>
          <w:p>
            <w:pPr>
              <w:snapToGrid w:val="0"/>
              <w:spacing w:line="240" w:lineRule="atLeast"/>
              <w:jc w:val="center"/>
              <w:rPr>
                <w:rFonts w:asciiTheme="minorEastAsia" w:hAnsiTheme="minorEastAsia" w:eastAsiaTheme="minorEastAsia"/>
                <w:szCs w:val="21"/>
              </w:rPr>
            </w:pPr>
          </w:p>
        </w:tc>
        <w:tc>
          <w:tcPr>
            <w:tcW w:w="127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直接联系人</w:t>
            </w:r>
          </w:p>
        </w:tc>
        <w:tc>
          <w:tcPr>
            <w:tcW w:w="1226" w:type="dxa"/>
            <w:vAlign w:val="center"/>
          </w:tcPr>
          <w:p>
            <w:pPr>
              <w:snapToGrid w:val="0"/>
              <w:spacing w:line="240" w:lineRule="atLeast"/>
              <w:jc w:val="center"/>
              <w:rPr>
                <w:rFonts w:asciiTheme="minorEastAsia" w:hAnsiTheme="minorEastAsia" w:eastAsiaTheme="minorEastAsia"/>
                <w:szCs w:val="21"/>
              </w:rPr>
            </w:pPr>
          </w:p>
        </w:tc>
        <w:tc>
          <w:tcPr>
            <w:tcW w:w="1155"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929"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小组活动指导者</w:t>
            </w:r>
          </w:p>
        </w:tc>
        <w:tc>
          <w:tcPr>
            <w:tcW w:w="2126" w:type="dxa"/>
          </w:tcPr>
          <w:p>
            <w:pPr>
              <w:snapToGrid w:val="0"/>
              <w:spacing w:before="120" w:line="240" w:lineRule="atLeast"/>
              <w:jc w:val="center"/>
              <w:rPr>
                <w:rFonts w:asciiTheme="minorEastAsia" w:hAnsiTheme="minorEastAsia" w:eastAsiaTheme="minorEastAsia"/>
                <w:szCs w:val="21"/>
              </w:rPr>
            </w:pPr>
          </w:p>
        </w:tc>
        <w:tc>
          <w:tcPr>
            <w:tcW w:w="127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小组长</w:t>
            </w:r>
          </w:p>
        </w:tc>
        <w:tc>
          <w:tcPr>
            <w:tcW w:w="1226" w:type="dxa"/>
            <w:vAlign w:val="center"/>
          </w:tcPr>
          <w:p>
            <w:pPr>
              <w:snapToGrid w:val="0"/>
              <w:spacing w:line="240" w:lineRule="atLeast"/>
              <w:jc w:val="center"/>
              <w:rPr>
                <w:rFonts w:asciiTheme="minorEastAsia" w:hAnsiTheme="minorEastAsia" w:eastAsiaTheme="minorEastAsia"/>
                <w:szCs w:val="21"/>
              </w:rPr>
            </w:pPr>
          </w:p>
        </w:tc>
        <w:tc>
          <w:tcPr>
            <w:tcW w:w="1155"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小组人数</w:t>
            </w:r>
          </w:p>
        </w:tc>
        <w:tc>
          <w:tcPr>
            <w:tcW w:w="929" w:type="dxa"/>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p>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（不超过10人）</w:t>
            </w:r>
          </w:p>
        </w:tc>
        <w:tc>
          <w:tcPr>
            <w:tcW w:w="6712" w:type="dxa"/>
            <w:gridSpan w:val="5"/>
          </w:tcPr>
          <w:p>
            <w:pPr>
              <w:snapToGrid w:val="0"/>
              <w:spacing w:line="240" w:lineRule="atLeast"/>
              <w:jc w:val="center"/>
              <w:rPr>
                <w:rFonts w:asciiTheme="minorEastAsia" w:hAnsiTheme="minorEastAsia" w:eastAsiaTheme="minorEastAsia"/>
                <w:szCs w:val="21"/>
              </w:rPr>
            </w:pPr>
          </w:p>
          <w:p>
            <w:pPr>
              <w:snapToGrid w:val="0"/>
              <w:spacing w:line="240" w:lineRule="atLeast"/>
              <w:jc w:val="center"/>
              <w:rPr>
                <w:rFonts w:asciiTheme="minorEastAsia" w:hAnsiTheme="minorEastAsia" w:eastAsiaTheme="minorEastAsia"/>
                <w:szCs w:val="21"/>
              </w:rPr>
            </w:pPr>
          </w:p>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课题类型</w:t>
            </w:r>
          </w:p>
        </w:tc>
        <w:tc>
          <w:tcPr>
            <w:tcW w:w="2126" w:type="dxa"/>
          </w:tcPr>
          <w:p>
            <w:pPr>
              <w:snapToGrid w:val="0"/>
              <w:spacing w:before="120" w:line="240" w:lineRule="atLeast"/>
              <w:jc w:val="center"/>
              <w:rPr>
                <w:rFonts w:asciiTheme="minorEastAsia" w:hAnsiTheme="minorEastAsia" w:eastAsiaTheme="minorEastAsia"/>
                <w:szCs w:val="21"/>
              </w:rPr>
            </w:pPr>
          </w:p>
        </w:tc>
        <w:tc>
          <w:tcPr>
            <w:tcW w:w="2502" w:type="dxa"/>
            <w:gridSpan w:val="2"/>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c>
          <w:tcPr>
            <w:tcW w:w="2084" w:type="dxa"/>
            <w:gridSpan w:val="2"/>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9117" w:type="dxa"/>
            <w:gridSpan w:val="6"/>
          </w:tcPr>
          <w:p>
            <w:pPr>
              <w:snapToGrid w:val="0"/>
              <w:spacing w:before="120" w:line="240" w:lineRule="atLeast"/>
              <w:rPr>
                <w:rFonts w:asciiTheme="minorEastAsia" w:hAnsiTheme="minorEastAsia" w:eastAsiaTheme="minorEastAsia"/>
                <w:szCs w:val="21"/>
              </w:rPr>
            </w:pPr>
            <w:r>
              <w:rPr>
                <w:rFonts w:asciiTheme="minorEastAsia" w:hAnsiTheme="minorEastAsia" w:eastAsiaTheme="minorEastAsia"/>
                <w:szCs w:val="21"/>
              </w:rPr>
              <w:t>QC</w:t>
            </w:r>
            <w:r>
              <w:rPr>
                <w:rFonts w:hint="eastAsia" w:asciiTheme="minorEastAsia" w:hAnsiTheme="minorEastAsia" w:eastAsiaTheme="minorEastAsia"/>
                <w:szCs w:val="21"/>
              </w:rPr>
              <w:t>小组简介及主要活动过程与效果:</w:t>
            </w:r>
          </w:p>
          <w:p>
            <w:pPr>
              <w:snapToGrid w:val="0"/>
              <w:spacing w:line="240" w:lineRule="atLeast"/>
              <w:rPr>
                <w:rFonts w:asciiTheme="minorEastAsia" w:hAnsiTheme="minorEastAsia" w:eastAsiaTheme="minorEastAsia"/>
                <w:szCs w:val="21"/>
              </w:rPr>
            </w:pPr>
          </w:p>
          <w:p>
            <w:pPr>
              <w:snapToGrid w:val="0"/>
              <w:spacing w:line="240" w:lineRule="atLeast"/>
              <w:rPr>
                <w:rFonts w:asciiTheme="minorEastAsia" w:hAnsiTheme="minorEastAsia" w:eastAsiaTheme="minorEastAsia"/>
                <w:szCs w:val="21"/>
              </w:rPr>
            </w:pPr>
          </w:p>
          <w:p>
            <w:pPr>
              <w:snapToGrid w:val="0"/>
              <w:spacing w:line="240" w:lineRule="atLeast"/>
              <w:rPr>
                <w:rFonts w:asciiTheme="minorEastAsia" w:hAnsiTheme="minorEastAsia" w:eastAsiaTheme="minorEastAsia"/>
                <w:szCs w:val="21"/>
              </w:rPr>
            </w:pPr>
          </w:p>
          <w:p>
            <w:pPr>
              <w:snapToGrid w:val="0"/>
              <w:spacing w:line="240" w:lineRule="atLeast"/>
              <w:rPr>
                <w:rFonts w:asciiTheme="minorEastAsia" w:hAnsiTheme="minorEastAsia" w:eastAsiaTheme="minorEastAsia"/>
                <w:szCs w:val="21"/>
              </w:rPr>
            </w:pPr>
          </w:p>
          <w:p>
            <w:pPr>
              <w:snapToGrid w:val="0"/>
              <w:spacing w:line="240" w:lineRule="atLeast"/>
              <w:rPr>
                <w:rFonts w:asciiTheme="minorEastAsia" w:hAnsiTheme="minorEastAsia" w:eastAsiaTheme="minorEastAsia"/>
                <w:szCs w:val="21"/>
              </w:rPr>
            </w:pPr>
          </w:p>
          <w:p>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napToGrid w:val="0"/>
              <w:spacing w:before="120" w:line="240" w:lineRule="atLeast"/>
              <w:rPr>
                <w:rFonts w:asciiTheme="minorEastAsia" w:hAnsiTheme="minorEastAsia" w:eastAsiaTheme="minorEastAsia"/>
                <w:szCs w:val="21"/>
              </w:rPr>
            </w:pPr>
          </w:p>
          <w:p>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所在企业(盖章)：</w:t>
            </w:r>
          </w:p>
          <w:p>
            <w:pPr>
              <w:snapToGrid w:val="0"/>
              <w:spacing w:before="120" w:line="240" w:lineRule="atLeast"/>
              <w:ind w:firstLine="5670" w:firstLineChars="2700"/>
              <w:rPr>
                <w:rFonts w:asciiTheme="minorEastAsia" w:hAnsiTheme="minorEastAsia" w:eastAsiaTheme="minorEastAsia"/>
                <w:szCs w:val="21"/>
              </w:rPr>
            </w:pPr>
            <w:r>
              <w:rPr>
                <w:rFonts w:hint="eastAsia" w:asciiTheme="minorEastAsia" w:hAnsiTheme="minorEastAsia" w:eastAsiaTheme="minorEastAsia"/>
                <w:szCs w:val="21"/>
              </w:rPr>
              <w:t xml:space="preserve">  年   月   日 </w:t>
            </w:r>
          </w:p>
        </w:tc>
      </w:tr>
    </w:tbl>
    <w:p>
      <w:pPr>
        <w:snapToGrid w:val="0"/>
        <w:spacing w:line="240" w:lineRule="atLeast"/>
        <w:ind w:firstLine="270" w:firstLineChars="150"/>
        <w:rPr>
          <w:rFonts w:ascii="宋体" w:hAnsi="宋体"/>
          <w:bCs/>
          <w:sz w:val="18"/>
          <w:szCs w:val="18"/>
        </w:rPr>
      </w:pPr>
      <w:r>
        <w:rPr>
          <w:rFonts w:hint="eastAsia" w:ascii="宋体" w:hAnsi="宋体"/>
          <w:bCs/>
          <w:sz w:val="18"/>
          <w:szCs w:val="18"/>
        </w:rPr>
        <w:t>注：</w:t>
      </w:r>
      <w:r>
        <w:rPr>
          <w:rFonts w:ascii="宋体" w:hAnsi="宋体"/>
          <w:bCs/>
          <w:sz w:val="18"/>
          <w:szCs w:val="18"/>
        </w:rPr>
        <w:t>1</w:t>
      </w:r>
      <w:r>
        <w:rPr>
          <w:rFonts w:hint="eastAsia" w:ascii="宋体" w:hAnsi="宋体"/>
          <w:bCs/>
          <w:sz w:val="18"/>
          <w:szCs w:val="18"/>
        </w:rPr>
        <w:t>.需提交小组</w:t>
      </w:r>
      <w:r>
        <w:rPr>
          <w:rFonts w:ascii="宋体" w:hAnsi="宋体"/>
          <w:bCs/>
          <w:sz w:val="18"/>
          <w:szCs w:val="18"/>
        </w:rPr>
        <w:t>活动记录</w:t>
      </w:r>
      <w:r>
        <w:rPr>
          <w:rFonts w:hint="eastAsia" w:ascii="宋体" w:hAnsi="宋体"/>
          <w:bCs/>
          <w:sz w:val="18"/>
          <w:szCs w:val="18"/>
        </w:rPr>
        <w:t>和小组活动成果报告书（word文档，成果报告书请参照附件8要求格式编写）。</w:t>
      </w:r>
    </w:p>
    <w:p>
      <w:pPr>
        <w:snapToGrid w:val="0"/>
        <w:spacing w:line="240" w:lineRule="atLeast"/>
        <w:ind w:firstLine="630" w:firstLineChars="350"/>
        <w:rPr>
          <w:rFonts w:ascii="宋体" w:hAnsi="宋体"/>
          <w:bCs/>
          <w:sz w:val="18"/>
          <w:szCs w:val="18"/>
        </w:rPr>
      </w:pPr>
      <w:r>
        <w:rPr>
          <w:rFonts w:ascii="宋体" w:hAnsi="宋体"/>
          <w:bCs/>
          <w:sz w:val="18"/>
          <w:szCs w:val="18"/>
        </w:rPr>
        <w:t>2</w:t>
      </w:r>
      <w:r>
        <w:rPr>
          <w:rFonts w:hint="eastAsia" w:ascii="宋体" w:hAnsi="宋体"/>
          <w:bCs/>
          <w:sz w:val="18"/>
          <w:szCs w:val="18"/>
        </w:rPr>
        <w:t>.企业名称（小组所在单位）、小组名称，不要挂上级部门（企业名称以公章为准），填写内容应简明扼要，准确无误。</w:t>
      </w:r>
    </w:p>
    <w:p>
      <w:pPr>
        <w:snapToGrid w:val="0"/>
        <w:spacing w:line="240" w:lineRule="atLeast"/>
        <w:ind w:firstLine="630" w:firstLineChars="350"/>
        <w:rPr>
          <w:rFonts w:ascii="宋体" w:hAnsi="宋体"/>
          <w:bCs/>
          <w:sz w:val="18"/>
          <w:szCs w:val="18"/>
        </w:rPr>
      </w:pPr>
      <w:r>
        <w:rPr>
          <w:rFonts w:ascii="宋体" w:hAnsi="宋体"/>
          <w:bCs/>
          <w:sz w:val="18"/>
          <w:szCs w:val="18"/>
        </w:rPr>
        <w:t>3</w:t>
      </w:r>
      <w:r>
        <w:rPr>
          <w:rFonts w:hint="eastAsia" w:ascii="宋体" w:hAnsi="宋体"/>
          <w:bCs/>
          <w:sz w:val="18"/>
          <w:szCs w:val="18"/>
        </w:rPr>
        <w:t>.“主要完成人”，请按顺序依次准确填写人员姓名，两个姓名之间用逗号隔开。</w:t>
      </w:r>
    </w:p>
    <w:p>
      <w:pPr>
        <w:snapToGrid w:val="0"/>
        <w:spacing w:line="240" w:lineRule="atLeast"/>
        <w:ind w:firstLine="630" w:firstLineChars="350"/>
        <w:rPr>
          <w:rFonts w:ascii="宋体" w:hAnsi="宋体"/>
          <w:bCs/>
          <w:sz w:val="18"/>
          <w:szCs w:val="18"/>
        </w:rPr>
      </w:pPr>
      <w:r>
        <w:rPr>
          <w:rFonts w:ascii="宋体" w:hAnsi="宋体"/>
          <w:bCs/>
          <w:sz w:val="18"/>
          <w:szCs w:val="18"/>
        </w:rPr>
        <w:t>4</w:t>
      </w:r>
      <w:r>
        <w:rPr>
          <w:rFonts w:hint="eastAsia" w:ascii="宋体" w:hAnsi="宋体"/>
          <w:bCs/>
          <w:sz w:val="18"/>
          <w:szCs w:val="18"/>
        </w:rPr>
        <w:t>.“课题类型”，请选择填写问题解决型、创新型。</w:t>
      </w:r>
    </w:p>
    <w:p>
      <w:pPr>
        <w:snapToGrid w:val="0"/>
        <w:spacing w:line="240" w:lineRule="atLeast"/>
        <w:ind w:firstLine="630" w:firstLineChars="350"/>
        <w:rPr>
          <w:rFonts w:ascii="宋体" w:hAnsi="宋体"/>
          <w:bCs/>
          <w:sz w:val="18"/>
          <w:szCs w:val="18"/>
        </w:rPr>
      </w:pPr>
    </w:p>
    <w:p>
      <w:pPr>
        <w:snapToGrid w:val="0"/>
        <w:spacing w:line="240" w:lineRule="atLeast"/>
        <w:rPr>
          <w:rFonts w:ascii="宋体" w:hAnsi="宋体"/>
          <w:bCs/>
          <w:sz w:val="18"/>
          <w:szCs w:val="18"/>
        </w:rPr>
        <w:sectPr>
          <w:pgSz w:w="11907" w:h="16840"/>
          <w:pgMar w:top="1701" w:right="1418" w:bottom="1701" w:left="1418" w:header="851" w:footer="1418" w:gutter="0"/>
          <w:cols w:space="425" w:num="1"/>
          <w:docGrid w:type="lines" w:linePitch="312" w:charSpace="0"/>
        </w:sectPr>
      </w:pPr>
    </w:p>
    <w:p>
      <w:pPr>
        <w:snapToGrid w:val="0"/>
        <w:spacing w:line="240" w:lineRule="atLeast"/>
        <w:rPr>
          <w:rFonts w:ascii="黑体" w:hAnsi="Courier New" w:eastAsia="黑体"/>
          <w:bCs/>
          <w:sz w:val="28"/>
        </w:rPr>
      </w:pPr>
      <w:r>
        <w:rPr>
          <w:rFonts w:hint="eastAsia" w:ascii="黑体" w:hAnsi="Courier New" w:eastAsia="黑体"/>
          <w:bCs/>
          <w:sz w:val="28"/>
        </w:rPr>
        <w:t>附件3</w:t>
      </w:r>
    </w:p>
    <w:p>
      <w:pPr>
        <w:snapToGrid w:val="0"/>
        <w:spacing w:line="240" w:lineRule="atLeast"/>
        <w:rPr>
          <w:rFonts w:ascii="黑体" w:hAnsi="Courier New" w:eastAsia="黑体"/>
          <w:bCs/>
          <w:sz w:val="28"/>
        </w:rPr>
      </w:pPr>
    </w:p>
    <w:p>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3</w:t>
      </w:r>
      <w:r>
        <w:rPr>
          <w:rFonts w:hint="eastAsia" w:asciiTheme="majorEastAsia" w:hAnsiTheme="majorEastAsia" w:eastAsiaTheme="majorEastAsia"/>
          <w:b/>
          <w:bCs/>
          <w:sz w:val="36"/>
          <w:szCs w:val="36"/>
        </w:rPr>
        <w:t>年全国石油和化工行业优秀质量管理成果申报表</w:t>
      </w:r>
    </w:p>
    <w:p>
      <w:pPr>
        <w:snapToGrid w:val="0"/>
        <w:spacing w:line="240" w:lineRule="atLeast"/>
        <w:jc w:val="center"/>
        <w:rPr>
          <w:rFonts w:ascii="黑体" w:hAnsi="Courier New" w:eastAsia="黑体"/>
          <w:sz w:val="32"/>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班组用样表</w:t>
      </w:r>
      <w:r>
        <w:rPr>
          <w:rFonts w:hint="eastAsia" w:asciiTheme="majorEastAsia" w:hAnsiTheme="majorEastAsia" w:eastAsiaTheme="majorEastAsia"/>
          <w:b/>
          <w:bCs/>
          <w:sz w:val="36"/>
          <w:szCs w:val="36"/>
        </w:rPr>
        <w:t>）</w:t>
      </w:r>
    </w:p>
    <w:p>
      <w:pPr>
        <w:snapToGrid w:val="0"/>
        <w:spacing w:before="480" w:after="120" w:line="240" w:lineRule="atLeast"/>
        <w:rPr>
          <w:rFonts w:ascii="宋体" w:hAnsi="Courier New"/>
        </w:rPr>
      </w:pPr>
      <w:r>
        <w:rPr>
          <w:rFonts w:hint="eastAsia" w:ascii="宋体" w:hAnsi="Courier New"/>
        </w:rPr>
        <w:t>申报单位：</w:t>
      </w:r>
      <w:r>
        <w:rPr>
          <w:rFonts w:hint="eastAsia" w:ascii="宋体" w:hAnsi="Courier New"/>
          <w:u w:val="single"/>
        </w:rPr>
        <w:t xml:space="preserve">             </w:t>
      </w:r>
      <w:r>
        <w:rPr>
          <w:rFonts w:hint="eastAsia" w:ascii="宋体" w:hAnsi="Courier New"/>
        </w:rPr>
        <w:t xml:space="preserve">（盖章）     </w:t>
      </w:r>
    </w:p>
    <w:tbl>
      <w:tblPr>
        <w:tblStyle w:val="7"/>
        <w:tblW w:w="9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21"/>
        <w:gridCol w:w="850"/>
        <w:gridCol w:w="1470"/>
        <w:gridCol w:w="525"/>
        <w:gridCol w:w="1260"/>
        <w:gridCol w:w="525"/>
        <w:gridCol w:w="840"/>
        <w:gridCol w:w="210"/>
        <w:gridCol w:w="6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pPr>
              <w:snapToGrid w:val="0"/>
              <w:spacing w:before="120" w:after="120" w:line="240" w:lineRule="atLeast"/>
              <w:rPr>
                <w:rFonts w:ascii="宋体" w:hAnsi="Courier New"/>
                <w:sz w:val="24"/>
              </w:rPr>
            </w:pPr>
            <w:r>
              <w:rPr>
                <w:rFonts w:hint="eastAsia" w:ascii="宋体" w:hAnsi="Courier New"/>
              </w:rPr>
              <w:t>成果名称</w:t>
            </w:r>
          </w:p>
        </w:tc>
        <w:tc>
          <w:tcPr>
            <w:tcW w:w="6276" w:type="dxa"/>
            <w:gridSpan w:val="8"/>
            <w:vAlign w:val="center"/>
          </w:tcPr>
          <w:p>
            <w:pPr>
              <w:snapToGrid w:val="0"/>
              <w:spacing w:line="240" w:lineRule="atLeast"/>
              <w:jc w:val="center"/>
              <w:rPr>
                <w:rFonts w:ascii="宋体" w:hAnsi="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pPr>
              <w:snapToGrid w:val="0"/>
              <w:spacing w:before="120" w:after="120" w:line="240" w:lineRule="atLeast"/>
              <w:rPr>
                <w:rFonts w:ascii="宋体" w:hAnsi="Courier New"/>
              </w:rPr>
            </w:pPr>
            <w:r>
              <w:rPr>
                <w:rFonts w:hint="eastAsia" w:ascii="宋体" w:hAnsi="Courier New"/>
              </w:rPr>
              <w:t>质量信得过班组名称</w:t>
            </w:r>
          </w:p>
        </w:tc>
        <w:tc>
          <w:tcPr>
            <w:tcW w:w="6276" w:type="dxa"/>
            <w:gridSpan w:val="8"/>
            <w:vAlign w:val="center"/>
          </w:tcPr>
          <w:p>
            <w:pPr>
              <w:snapToGrid w:val="0"/>
              <w:spacing w:line="240" w:lineRule="atLeast"/>
              <w:jc w:val="center"/>
              <w:rPr>
                <w:rFonts w:ascii="宋体" w:hAnsi="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tcPr>
          <w:p>
            <w:pPr>
              <w:snapToGrid w:val="0"/>
              <w:spacing w:before="120" w:line="240" w:lineRule="atLeast"/>
              <w:rPr>
                <w:rFonts w:ascii="宋体" w:hAnsi="Courier New"/>
              </w:rPr>
            </w:pPr>
            <w:r>
              <w:rPr>
                <w:rFonts w:hint="eastAsia" w:ascii="宋体" w:hAnsi="Courier New"/>
              </w:rPr>
              <w:t>企业名称（以公章为准）</w:t>
            </w:r>
          </w:p>
        </w:tc>
        <w:tc>
          <w:tcPr>
            <w:tcW w:w="6276" w:type="dxa"/>
            <w:gridSpan w:val="8"/>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tcPr>
          <w:p>
            <w:pPr>
              <w:snapToGrid w:val="0"/>
              <w:spacing w:before="120" w:line="240" w:lineRule="atLeast"/>
              <w:rPr>
                <w:rFonts w:ascii="宋体" w:hAnsi="Courier New"/>
              </w:rPr>
            </w:pPr>
            <w:r>
              <w:rPr>
                <w:rFonts w:hint="eastAsia" w:ascii="宋体" w:hAnsi="Courier New"/>
              </w:rPr>
              <w:t>详细通讯地址</w:t>
            </w:r>
          </w:p>
        </w:tc>
        <w:tc>
          <w:tcPr>
            <w:tcW w:w="3780" w:type="dxa"/>
            <w:gridSpan w:val="4"/>
          </w:tcPr>
          <w:p>
            <w:pPr>
              <w:snapToGrid w:val="0"/>
              <w:spacing w:line="240" w:lineRule="atLeast"/>
              <w:jc w:val="center"/>
              <w:rPr>
                <w:rFonts w:ascii="宋体" w:hAnsi="Courier New"/>
                <w:sz w:val="36"/>
              </w:rPr>
            </w:pPr>
          </w:p>
        </w:tc>
        <w:tc>
          <w:tcPr>
            <w:tcW w:w="1050" w:type="dxa"/>
            <w:gridSpan w:val="2"/>
            <w:vAlign w:val="center"/>
          </w:tcPr>
          <w:p>
            <w:pPr>
              <w:snapToGrid w:val="0"/>
              <w:spacing w:line="240" w:lineRule="atLeast"/>
              <w:jc w:val="center"/>
              <w:rPr>
                <w:rFonts w:ascii="宋体" w:hAnsi="Courier New"/>
                <w:szCs w:val="21"/>
              </w:rPr>
            </w:pPr>
            <w:r>
              <w:rPr>
                <w:rFonts w:hint="eastAsia" w:ascii="宋体" w:hAnsi="Courier New"/>
                <w:szCs w:val="21"/>
              </w:rPr>
              <w:t>邮编</w:t>
            </w:r>
          </w:p>
        </w:tc>
        <w:tc>
          <w:tcPr>
            <w:tcW w:w="1446" w:type="dxa"/>
            <w:gridSpan w:val="2"/>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4" w:type="dxa"/>
            <w:vAlign w:val="center"/>
          </w:tcPr>
          <w:p>
            <w:pPr>
              <w:snapToGrid w:val="0"/>
              <w:spacing w:line="240" w:lineRule="atLeast"/>
              <w:jc w:val="center"/>
              <w:rPr>
                <w:rFonts w:ascii="宋体" w:hAnsi="Courier New"/>
              </w:rPr>
            </w:pPr>
            <w:r>
              <w:rPr>
                <w:rFonts w:hint="eastAsia" w:ascii="宋体" w:hAnsi="Courier New"/>
              </w:rPr>
              <w:t>主管部门</w:t>
            </w:r>
          </w:p>
        </w:tc>
        <w:tc>
          <w:tcPr>
            <w:tcW w:w="1471" w:type="dxa"/>
            <w:gridSpan w:val="2"/>
            <w:vAlign w:val="center"/>
          </w:tcPr>
          <w:p>
            <w:pPr>
              <w:snapToGrid w:val="0"/>
              <w:spacing w:line="240" w:lineRule="atLeast"/>
              <w:jc w:val="center"/>
              <w:rPr>
                <w:rFonts w:ascii="宋体" w:hAnsi="Courier New"/>
              </w:rPr>
            </w:pPr>
          </w:p>
        </w:tc>
        <w:tc>
          <w:tcPr>
            <w:tcW w:w="1470" w:type="dxa"/>
            <w:vAlign w:val="center"/>
          </w:tcPr>
          <w:p>
            <w:pPr>
              <w:snapToGrid w:val="0"/>
              <w:spacing w:line="240" w:lineRule="atLeast"/>
              <w:jc w:val="center"/>
              <w:rPr>
                <w:rFonts w:ascii="宋体" w:hAnsi="Courier New"/>
              </w:rPr>
            </w:pPr>
            <w:r>
              <w:rPr>
                <w:rFonts w:hint="eastAsia" w:ascii="宋体" w:hAnsi="Courier New"/>
                <w:szCs w:val="21"/>
              </w:rPr>
              <w:t>直接联系人</w:t>
            </w:r>
          </w:p>
        </w:tc>
        <w:tc>
          <w:tcPr>
            <w:tcW w:w="1785" w:type="dxa"/>
            <w:gridSpan w:val="2"/>
            <w:vAlign w:val="center"/>
          </w:tcPr>
          <w:p>
            <w:pPr>
              <w:snapToGrid w:val="0"/>
              <w:spacing w:line="240" w:lineRule="atLeast"/>
              <w:jc w:val="center"/>
              <w:rPr>
                <w:rFonts w:ascii="宋体" w:hAnsi="Courier New"/>
                <w:szCs w:val="21"/>
              </w:rPr>
            </w:pPr>
          </w:p>
        </w:tc>
        <w:tc>
          <w:tcPr>
            <w:tcW w:w="1365" w:type="dxa"/>
            <w:gridSpan w:val="2"/>
            <w:vAlign w:val="center"/>
          </w:tcPr>
          <w:p>
            <w:pPr>
              <w:snapToGrid w:val="0"/>
              <w:spacing w:line="240" w:lineRule="atLeast"/>
              <w:jc w:val="center"/>
              <w:rPr>
                <w:rFonts w:ascii="宋体" w:hAnsi="Courier New"/>
                <w:szCs w:val="21"/>
              </w:rPr>
            </w:pPr>
            <w:r>
              <w:rPr>
                <w:rFonts w:hint="eastAsia" w:ascii="宋体" w:hAnsi="Courier New"/>
                <w:szCs w:val="21"/>
              </w:rPr>
              <w:t>手机</w:t>
            </w:r>
          </w:p>
        </w:tc>
        <w:tc>
          <w:tcPr>
            <w:tcW w:w="1656" w:type="dxa"/>
            <w:gridSpan w:val="3"/>
            <w:vAlign w:val="center"/>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4" w:type="dxa"/>
          </w:tcPr>
          <w:p>
            <w:pPr>
              <w:snapToGrid w:val="0"/>
              <w:spacing w:before="120" w:line="240" w:lineRule="atLeast"/>
              <w:jc w:val="center"/>
              <w:rPr>
                <w:rFonts w:ascii="宋体" w:hAnsi="Courier New"/>
              </w:rPr>
            </w:pPr>
            <w:r>
              <w:rPr>
                <w:rFonts w:hint="eastAsia" w:ascii="宋体" w:hAnsi="Courier New"/>
              </w:rPr>
              <w:t>传真</w:t>
            </w:r>
          </w:p>
        </w:tc>
        <w:tc>
          <w:tcPr>
            <w:tcW w:w="1471" w:type="dxa"/>
            <w:gridSpan w:val="2"/>
          </w:tcPr>
          <w:p>
            <w:pPr>
              <w:snapToGrid w:val="0"/>
              <w:spacing w:before="120" w:line="240" w:lineRule="atLeast"/>
              <w:jc w:val="center"/>
              <w:rPr>
                <w:rFonts w:ascii="宋体" w:hAnsi="Courier New"/>
              </w:rPr>
            </w:pPr>
          </w:p>
        </w:tc>
        <w:tc>
          <w:tcPr>
            <w:tcW w:w="1470" w:type="dxa"/>
          </w:tcPr>
          <w:p>
            <w:pPr>
              <w:snapToGrid w:val="0"/>
              <w:spacing w:before="120" w:line="240" w:lineRule="atLeast"/>
              <w:jc w:val="center"/>
              <w:rPr>
                <w:rFonts w:ascii="宋体" w:hAnsi="Courier New"/>
              </w:rPr>
            </w:pPr>
            <w:r>
              <w:rPr>
                <w:rFonts w:hint="eastAsia" w:ascii="宋体" w:hAnsi="Courier New"/>
              </w:rPr>
              <w:t>班组长</w:t>
            </w:r>
          </w:p>
        </w:tc>
        <w:tc>
          <w:tcPr>
            <w:tcW w:w="1785" w:type="dxa"/>
            <w:gridSpan w:val="2"/>
          </w:tcPr>
          <w:p>
            <w:pPr>
              <w:snapToGrid w:val="0"/>
              <w:spacing w:before="120" w:line="240" w:lineRule="atLeast"/>
              <w:jc w:val="center"/>
              <w:rPr>
                <w:rFonts w:ascii="宋体" w:hAnsi="Courier New"/>
              </w:rPr>
            </w:pPr>
          </w:p>
        </w:tc>
        <w:tc>
          <w:tcPr>
            <w:tcW w:w="1365" w:type="dxa"/>
            <w:gridSpan w:val="2"/>
            <w:vAlign w:val="center"/>
          </w:tcPr>
          <w:p>
            <w:pPr>
              <w:snapToGrid w:val="0"/>
              <w:spacing w:line="240" w:lineRule="atLeast"/>
              <w:jc w:val="center"/>
              <w:rPr>
                <w:rFonts w:ascii="宋体" w:hAnsi="Courier New"/>
                <w:szCs w:val="21"/>
              </w:rPr>
            </w:pPr>
            <w:r>
              <w:rPr>
                <w:rFonts w:hint="eastAsia" w:ascii="宋体" w:hAnsi="Courier New"/>
                <w:szCs w:val="21"/>
              </w:rPr>
              <w:t>班组人数</w:t>
            </w:r>
          </w:p>
        </w:tc>
        <w:tc>
          <w:tcPr>
            <w:tcW w:w="1656" w:type="dxa"/>
            <w:gridSpan w:val="3"/>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pPr>
              <w:snapToGrid w:val="0"/>
              <w:spacing w:line="240" w:lineRule="atLeast"/>
              <w:jc w:val="center"/>
              <w:rPr>
                <w:rFonts w:hint="eastAsia" w:ascii="宋体" w:hAnsi="Courier New"/>
              </w:rPr>
            </w:pPr>
            <w:r>
              <w:rPr>
                <w:rFonts w:hint="eastAsia" w:ascii="宋体" w:hAnsi="Courier New"/>
              </w:rPr>
              <w:t>主要完成人</w:t>
            </w:r>
          </w:p>
          <w:p>
            <w:pPr>
              <w:snapToGrid w:val="0"/>
              <w:spacing w:line="240" w:lineRule="atLeast"/>
              <w:jc w:val="center"/>
              <w:rPr>
                <w:rFonts w:ascii="宋体" w:hAnsi="Courier New"/>
              </w:rPr>
            </w:pPr>
            <w:r>
              <w:rPr>
                <w:rFonts w:hint="eastAsia" w:ascii="宋体" w:hAnsi="Courier New"/>
              </w:rPr>
              <w:t>（不超过15人）</w:t>
            </w:r>
          </w:p>
        </w:tc>
        <w:tc>
          <w:tcPr>
            <w:tcW w:w="6276" w:type="dxa"/>
            <w:gridSpan w:val="8"/>
          </w:tcPr>
          <w:p>
            <w:pPr>
              <w:snapToGrid w:val="0"/>
              <w:spacing w:line="240" w:lineRule="atLeast"/>
              <w:jc w:val="center"/>
              <w:rPr>
                <w:rFonts w:ascii="宋体" w:hAnsi="Courier New"/>
                <w:sz w:val="36"/>
              </w:rPr>
            </w:pPr>
          </w:p>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vAlign w:val="center"/>
          </w:tcPr>
          <w:p>
            <w:pPr>
              <w:snapToGrid w:val="0"/>
              <w:spacing w:line="240" w:lineRule="atLeast"/>
              <w:rPr>
                <w:rFonts w:ascii="宋体" w:hAnsi="Courier New"/>
                <w:sz w:val="18"/>
                <w:szCs w:val="18"/>
              </w:rPr>
            </w:pPr>
            <w:r>
              <w:rPr>
                <w:rFonts w:hint="eastAsia" w:ascii="宋体" w:hAnsi="Courier New"/>
                <w:sz w:val="18"/>
                <w:szCs w:val="18"/>
              </w:rPr>
              <w:t>班组工作完成率%</w:t>
            </w:r>
          </w:p>
        </w:tc>
        <w:tc>
          <w:tcPr>
            <w:tcW w:w="850" w:type="dxa"/>
            <w:vAlign w:val="center"/>
          </w:tcPr>
          <w:p>
            <w:pPr>
              <w:snapToGrid w:val="0"/>
              <w:spacing w:line="240" w:lineRule="atLeast"/>
              <w:jc w:val="center"/>
              <w:rPr>
                <w:rFonts w:ascii="宋体" w:hAnsi="Courier New"/>
                <w:sz w:val="18"/>
                <w:szCs w:val="18"/>
              </w:rPr>
            </w:pPr>
          </w:p>
        </w:tc>
        <w:tc>
          <w:tcPr>
            <w:tcW w:w="1995" w:type="dxa"/>
            <w:gridSpan w:val="2"/>
            <w:vAlign w:val="center"/>
          </w:tcPr>
          <w:p>
            <w:pPr>
              <w:snapToGrid w:val="0"/>
              <w:spacing w:line="240" w:lineRule="atLeast"/>
              <w:jc w:val="left"/>
              <w:rPr>
                <w:rFonts w:ascii="宋体" w:hAnsi="Courier New"/>
                <w:sz w:val="18"/>
                <w:szCs w:val="18"/>
              </w:rPr>
            </w:pPr>
            <w:r>
              <w:rPr>
                <w:rFonts w:hint="eastAsia" w:ascii="宋体" w:hAnsi="Courier New"/>
                <w:sz w:val="18"/>
                <w:szCs w:val="18"/>
              </w:rPr>
              <w:t>质量考核合格率%</w:t>
            </w:r>
          </w:p>
        </w:tc>
        <w:tc>
          <w:tcPr>
            <w:tcW w:w="1260" w:type="dxa"/>
            <w:vAlign w:val="center"/>
          </w:tcPr>
          <w:p>
            <w:pPr>
              <w:snapToGrid w:val="0"/>
              <w:spacing w:line="240" w:lineRule="atLeast"/>
              <w:jc w:val="center"/>
              <w:rPr>
                <w:rFonts w:ascii="宋体" w:hAnsi="Courier New"/>
                <w:sz w:val="18"/>
                <w:szCs w:val="18"/>
              </w:rPr>
            </w:pPr>
          </w:p>
        </w:tc>
        <w:tc>
          <w:tcPr>
            <w:tcW w:w="2205" w:type="dxa"/>
            <w:gridSpan w:val="4"/>
            <w:vAlign w:val="center"/>
          </w:tcPr>
          <w:p>
            <w:pPr>
              <w:snapToGrid w:val="0"/>
              <w:spacing w:line="240" w:lineRule="atLeast"/>
              <w:jc w:val="left"/>
              <w:rPr>
                <w:rFonts w:ascii="宋体" w:hAnsi="Courier New"/>
                <w:sz w:val="18"/>
                <w:szCs w:val="18"/>
              </w:rPr>
            </w:pPr>
            <w:r>
              <w:rPr>
                <w:rFonts w:hint="eastAsia" w:ascii="宋体" w:hAnsi="Courier New"/>
                <w:sz w:val="18"/>
                <w:szCs w:val="18"/>
              </w:rPr>
              <w:t>产品</w:t>
            </w:r>
            <w:r>
              <w:rPr>
                <w:rFonts w:hint="eastAsia" w:ascii="宋体" w:hAnsi="宋体"/>
                <w:sz w:val="18"/>
                <w:szCs w:val="18"/>
              </w:rPr>
              <w:t>/服务不合格率％</w:t>
            </w:r>
          </w:p>
        </w:tc>
        <w:tc>
          <w:tcPr>
            <w:tcW w:w="816" w:type="dxa"/>
            <w:vAlign w:val="center"/>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vAlign w:val="center"/>
          </w:tcPr>
          <w:p>
            <w:pPr>
              <w:snapToGrid w:val="0"/>
              <w:spacing w:line="240" w:lineRule="atLeast"/>
              <w:rPr>
                <w:rFonts w:ascii="宋体" w:hAnsi="Courier New"/>
                <w:sz w:val="18"/>
                <w:szCs w:val="18"/>
              </w:rPr>
            </w:pPr>
            <w:r>
              <w:rPr>
                <w:rFonts w:hint="eastAsia" w:ascii="宋体" w:hAnsi="Courier New"/>
                <w:sz w:val="18"/>
                <w:szCs w:val="18"/>
              </w:rPr>
              <w:t>年质量、安全事故数</w:t>
            </w:r>
          </w:p>
        </w:tc>
        <w:tc>
          <w:tcPr>
            <w:tcW w:w="850" w:type="dxa"/>
            <w:vAlign w:val="center"/>
          </w:tcPr>
          <w:p>
            <w:pPr>
              <w:snapToGrid w:val="0"/>
              <w:spacing w:line="240" w:lineRule="atLeast"/>
              <w:jc w:val="center"/>
              <w:rPr>
                <w:rFonts w:ascii="宋体" w:hAnsi="Courier New"/>
                <w:sz w:val="18"/>
                <w:szCs w:val="18"/>
              </w:rPr>
            </w:pPr>
          </w:p>
        </w:tc>
        <w:tc>
          <w:tcPr>
            <w:tcW w:w="1995" w:type="dxa"/>
            <w:gridSpan w:val="2"/>
            <w:vAlign w:val="center"/>
          </w:tcPr>
          <w:p>
            <w:pPr>
              <w:snapToGrid w:val="0"/>
              <w:spacing w:line="240" w:lineRule="atLeast"/>
              <w:jc w:val="left"/>
              <w:rPr>
                <w:rFonts w:ascii="宋体" w:hAnsi="Courier New"/>
                <w:sz w:val="18"/>
                <w:szCs w:val="18"/>
              </w:rPr>
            </w:pPr>
            <w:r>
              <w:rPr>
                <w:rFonts w:hint="eastAsia" w:ascii="宋体" w:hAnsi="Courier New"/>
                <w:sz w:val="18"/>
                <w:szCs w:val="18"/>
              </w:rPr>
              <w:t>年顾客投诉数</w:t>
            </w:r>
          </w:p>
        </w:tc>
        <w:tc>
          <w:tcPr>
            <w:tcW w:w="1260" w:type="dxa"/>
            <w:vAlign w:val="center"/>
          </w:tcPr>
          <w:p>
            <w:pPr>
              <w:snapToGrid w:val="0"/>
              <w:spacing w:line="240" w:lineRule="atLeast"/>
              <w:jc w:val="center"/>
              <w:rPr>
                <w:rFonts w:ascii="宋体" w:hAnsi="Courier New"/>
                <w:sz w:val="18"/>
                <w:szCs w:val="18"/>
              </w:rPr>
            </w:pPr>
          </w:p>
        </w:tc>
        <w:tc>
          <w:tcPr>
            <w:tcW w:w="2205" w:type="dxa"/>
            <w:gridSpan w:val="4"/>
            <w:vAlign w:val="center"/>
          </w:tcPr>
          <w:p>
            <w:pPr>
              <w:snapToGrid w:val="0"/>
              <w:spacing w:line="240" w:lineRule="atLeast"/>
              <w:jc w:val="left"/>
              <w:rPr>
                <w:rFonts w:ascii="宋体" w:hAnsi="Courier New"/>
                <w:sz w:val="18"/>
                <w:szCs w:val="18"/>
              </w:rPr>
            </w:pPr>
            <w:r>
              <w:rPr>
                <w:rFonts w:hint="eastAsia" w:ascii="宋体" w:hAnsi="Courier New"/>
                <w:sz w:val="18"/>
                <w:szCs w:val="18"/>
              </w:rPr>
              <w:t>产品</w:t>
            </w:r>
            <w:r>
              <w:rPr>
                <w:rFonts w:hint="eastAsia" w:ascii="宋体" w:hAnsi="宋体"/>
                <w:sz w:val="18"/>
                <w:szCs w:val="18"/>
              </w:rPr>
              <w:t>/服务一次合格率％</w:t>
            </w:r>
          </w:p>
        </w:tc>
        <w:tc>
          <w:tcPr>
            <w:tcW w:w="816" w:type="dxa"/>
            <w:vAlign w:val="center"/>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tcPr>
          <w:p>
            <w:pPr>
              <w:snapToGrid w:val="0"/>
              <w:spacing w:before="120" w:line="240" w:lineRule="atLeast"/>
              <w:rPr>
                <w:rFonts w:ascii="宋体" w:hAnsi="Courier New"/>
                <w:sz w:val="18"/>
                <w:szCs w:val="18"/>
              </w:rPr>
            </w:pPr>
            <w:r>
              <w:rPr>
                <w:rFonts w:hint="eastAsia" w:ascii="宋体" w:hAnsi="Courier New"/>
                <w:sz w:val="18"/>
                <w:szCs w:val="18"/>
              </w:rPr>
              <w:t>年培训人数</w:t>
            </w:r>
            <w:r>
              <w:rPr>
                <w:rFonts w:hint="eastAsia" w:ascii="宋体" w:hAnsi="宋体"/>
                <w:sz w:val="18"/>
                <w:szCs w:val="18"/>
              </w:rPr>
              <w:t>/</w:t>
            </w:r>
            <w:r>
              <w:rPr>
                <w:rFonts w:hint="eastAsia" w:ascii="宋体" w:hAnsi="Courier New"/>
                <w:sz w:val="18"/>
                <w:szCs w:val="18"/>
              </w:rPr>
              <w:t>小时数</w:t>
            </w:r>
          </w:p>
        </w:tc>
        <w:tc>
          <w:tcPr>
            <w:tcW w:w="850" w:type="dxa"/>
          </w:tcPr>
          <w:p>
            <w:pPr>
              <w:snapToGrid w:val="0"/>
              <w:spacing w:before="120" w:line="240" w:lineRule="atLeast"/>
              <w:jc w:val="center"/>
              <w:rPr>
                <w:rFonts w:ascii="宋体" w:hAnsi="Courier New"/>
                <w:sz w:val="18"/>
                <w:szCs w:val="18"/>
              </w:rPr>
            </w:pPr>
          </w:p>
        </w:tc>
        <w:tc>
          <w:tcPr>
            <w:tcW w:w="1995" w:type="dxa"/>
            <w:gridSpan w:val="2"/>
          </w:tcPr>
          <w:p>
            <w:pPr>
              <w:snapToGrid w:val="0"/>
              <w:spacing w:before="120" w:line="240" w:lineRule="atLeast"/>
              <w:jc w:val="left"/>
              <w:rPr>
                <w:rFonts w:ascii="宋体" w:hAnsi="Courier New"/>
                <w:sz w:val="18"/>
                <w:szCs w:val="18"/>
              </w:rPr>
            </w:pPr>
            <w:r>
              <w:rPr>
                <w:rFonts w:hint="eastAsia" w:ascii="宋体" w:hAnsi="Courier New"/>
                <w:sz w:val="18"/>
                <w:szCs w:val="18"/>
              </w:rPr>
              <w:t>成员参与改进活动率%</w:t>
            </w:r>
          </w:p>
        </w:tc>
        <w:tc>
          <w:tcPr>
            <w:tcW w:w="1260" w:type="dxa"/>
          </w:tcPr>
          <w:p>
            <w:pPr>
              <w:snapToGrid w:val="0"/>
              <w:spacing w:before="120" w:line="240" w:lineRule="atLeast"/>
              <w:jc w:val="center"/>
              <w:rPr>
                <w:rFonts w:ascii="宋体" w:hAnsi="Courier New"/>
                <w:sz w:val="18"/>
                <w:szCs w:val="18"/>
              </w:rPr>
            </w:pPr>
          </w:p>
        </w:tc>
        <w:tc>
          <w:tcPr>
            <w:tcW w:w="2205" w:type="dxa"/>
            <w:gridSpan w:val="4"/>
            <w:vAlign w:val="center"/>
          </w:tcPr>
          <w:p>
            <w:pPr>
              <w:snapToGrid w:val="0"/>
              <w:spacing w:line="240" w:lineRule="atLeast"/>
              <w:jc w:val="left"/>
              <w:rPr>
                <w:rFonts w:ascii="宋体" w:hAnsi="Courier New"/>
                <w:sz w:val="18"/>
                <w:szCs w:val="18"/>
              </w:rPr>
            </w:pPr>
            <w:r>
              <w:rPr>
                <w:rFonts w:hint="eastAsia" w:ascii="宋体" w:hAnsi="Courier New"/>
                <w:sz w:val="18"/>
                <w:szCs w:val="18"/>
              </w:rPr>
              <w:t>质量成本（万元/年）</w:t>
            </w:r>
          </w:p>
        </w:tc>
        <w:tc>
          <w:tcPr>
            <w:tcW w:w="816" w:type="dxa"/>
          </w:tcPr>
          <w:p>
            <w:pPr>
              <w:snapToGrid w:val="0"/>
              <w:spacing w:line="240" w:lineRule="atLeast"/>
              <w:jc w:val="center"/>
              <w:rPr>
                <w:rFonts w:ascii="宋体" w:hAnsi="Courier New"/>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9111" w:type="dxa"/>
            <w:gridSpan w:val="11"/>
          </w:tcPr>
          <w:p>
            <w:pPr>
              <w:snapToGrid w:val="0"/>
              <w:spacing w:before="120" w:line="240" w:lineRule="atLeast"/>
              <w:rPr>
                <w:rFonts w:ascii="宋体" w:hAnsi="Courier New"/>
              </w:rPr>
            </w:pPr>
            <w:r>
              <w:rPr>
                <w:rFonts w:hint="eastAsia" w:ascii="宋体" w:hAnsi="Courier New"/>
              </w:rPr>
              <w:t>质量信得过班组简介及活动结果（</w:t>
            </w:r>
            <w:r>
              <w:rPr>
                <w:rFonts w:hint="eastAsia" w:ascii="宋体" w:hAnsi="Courier New"/>
                <w:lang w:val="en-US" w:eastAsia="zh-CN"/>
              </w:rPr>
              <w:t>可</w:t>
            </w:r>
            <w:r>
              <w:rPr>
                <w:rFonts w:hint="eastAsia" w:ascii="宋体" w:hAnsi="Courier New"/>
              </w:rPr>
              <w:t>另附纸）：</w:t>
            </w:r>
          </w:p>
          <w:p>
            <w:pPr>
              <w:snapToGrid w:val="0"/>
              <w:spacing w:line="240" w:lineRule="atLeast"/>
              <w:ind w:firstLine="420" w:firstLineChars="200"/>
              <w:rPr>
                <w:rFonts w:ascii="宋体" w:hAnsi="宋体"/>
                <w:bCs/>
                <w:szCs w:val="21"/>
              </w:rPr>
            </w:pPr>
            <w:r>
              <w:rPr>
                <w:rFonts w:hint="eastAsia" w:ascii="宋体" w:hAnsi="宋体"/>
                <w:bCs/>
                <w:szCs w:val="21"/>
              </w:rPr>
              <w:t>1.班组成员组成，班组职责，主要工作内容、班组文化和愿景。</w:t>
            </w:r>
          </w:p>
          <w:p>
            <w:pPr>
              <w:snapToGrid w:val="0"/>
              <w:spacing w:line="240" w:lineRule="atLeast"/>
              <w:ind w:firstLine="420" w:firstLineChars="200"/>
              <w:rPr>
                <w:rFonts w:ascii="宋体" w:hAnsi="宋体"/>
                <w:bCs/>
                <w:szCs w:val="21"/>
              </w:rPr>
            </w:pPr>
            <w:r>
              <w:rPr>
                <w:rFonts w:hint="eastAsia" w:ascii="宋体" w:hAnsi="宋体"/>
                <w:bCs/>
                <w:szCs w:val="21"/>
              </w:rPr>
              <w:t>2.班组基础管理情况。</w:t>
            </w:r>
          </w:p>
          <w:p>
            <w:pPr>
              <w:snapToGrid w:val="0"/>
              <w:spacing w:line="240" w:lineRule="atLeast"/>
              <w:ind w:firstLine="420" w:firstLineChars="200"/>
              <w:rPr>
                <w:rFonts w:ascii="宋体" w:hAnsi="宋体"/>
                <w:bCs/>
                <w:szCs w:val="21"/>
              </w:rPr>
            </w:pPr>
            <w:r>
              <w:rPr>
                <w:rFonts w:hint="eastAsia" w:ascii="宋体" w:hAnsi="宋体"/>
                <w:bCs/>
                <w:szCs w:val="21"/>
              </w:rPr>
              <w:t>3.班组成员专业知识、技能培训、工具方法应用能力。</w:t>
            </w:r>
          </w:p>
          <w:p>
            <w:pPr>
              <w:snapToGrid w:val="0"/>
              <w:spacing w:line="240" w:lineRule="atLeast"/>
              <w:ind w:firstLine="420" w:firstLineChars="200"/>
              <w:rPr>
                <w:rFonts w:ascii="宋体" w:hAnsi="宋体"/>
                <w:bCs/>
                <w:szCs w:val="21"/>
              </w:rPr>
            </w:pPr>
            <w:r>
              <w:rPr>
                <w:rFonts w:hint="eastAsia" w:ascii="宋体" w:hAnsi="宋体"/>
                <w:bCs/>
                <w:szCs w:val="21"/>
              </w:rPr>
              <w:t>4.班组质量改进和创新能力。</w:t>
            </w:r>
          </w:p>
          <w:p>
            <w:pPr>
              <w:snapToGrid w:val="0"/>
              <w:spacing w:line="240" w:lineRule="atLeast"/>
              <w:ind w:firstLine="420" w:firstLineChars="200"/>
              <w:rPr>
                <w:rFonts w:ascii="宋体" w:hAnsi="宋体"/>
                <w:bCs/>
                <w:szCs w:val="21"/>
              </w:rPr>
            </w:pPr>
            <w:r>
              <w:rPr>
                <w:rFonts w:hint="eastAsia" w:ascii="宋体" w:hAnsi="宋体"/>
                <w:bCs/>
                <w:szCs w:val="21"/>
              </w:rPr>
              <w:t>5.班组管理特色、业绩及评价结果。</w:t>
            </w:r>
          </w:p>
          <w:p>
            <w:pPr>
              <w:snapToGrid w:val="0"/>
              <w:spacing w:line="240" w:lineRule="atLeast"/>
              <w:ind w:firstLine="420" w:firstLineChars="200"/>
              <w:rPr>
                <w:rFonts w:ascii="宋体" w:hAnsi="宋体"/>
                <w:bCs/>
                <w:szCs w:val="21"/>
              </w:rPr>
            </w:pPr>
            <w:r>
              <w:rPr>
                <w:rFonts w:hint="eastAsia" w:ascii="宋体" w:hAnsi="宋体"/>
                <w:bCs/>
                <w:szCs w:val="21"/>
              </w:rPr>
              <w:t>6.近三年取得荣誉情况，包括班组集体和个人荣誉等。</w:t>
            </w:r>
          </w:p>
          <w:p>
            <w:pPr>
              <w:snapToGrid w:val="0"/>
              <w:spacing w:line="240" w:lineRule="atLeast"/>
              <w:ind w:firstLine="420" w:firstLineChars="200"/>
              <w:rPr>
                <w:rFonts w:ascii="宋体" w:hAnsi="宋体"/>
                <w:bCs/>
                <w:szCs w:val="21"/>
              </w:rPr>
            </w:pPr>
            <w:r>
              <w:rPr>
                <w:rFonts w:hint="eastAsia" w:ascii="宋体" w:hAnsi="宋体"/>
                <w:bCs/>
                <w:szCs w:val="21"/>
              </w:rPr>
              <w:t>7.班组近三年无质量、安全、环保事故。</w:t>
            </w:r>
          </w:p>
          <w:p>
            <w:pPr>
              <w:snapToGrid w:val="0"/>
              <w:spacing w:before="120" w:line="240" w:lineRule="atLeast"/>
              <w:rPr>
                <w:rFonts w:ascii="宋体" w:hAnsi="Courier New"/>
              </w:rPr>
            </w:pPr>
          </w:p>
          <w:p>
            <w:pPr>
              <w:snapToGrid w:val="0"/>
              <w:spacing w:before="120" w:line="240" w:lineRule="atLeast"/>
              <w:rPr>
                <w:rFonts w:ascii="宋体" w:hAnsi="Courier New"/>
              </w:rPr>
            </w:pPr>
            <w:r>
              <w:rPr>
                <w:rFonts w:hint="eastAsia" w:ascii="宋体" w:hAnsi="Courier New"/>
              </w:rPr>
              <w:t xml:space="preserve">                                                          所在企业(盖章)：</w:t>
            </w:r>
          </w:p>
          <w:p>
            <w:pPr>
              <w:snapToGrid w:val="0"/>
              <w:spacing w:before="120" w:line="240" w:lineRule="atLeast"/>
              <w:ind w:firstLine="6300" w:firstLineChars="3000"/>
              <w:rPr>
                <w:rFonts w:ascii="宋体" w:hAnsi="Courier New"/>
              </w:rPr>
            </w:pPr>
            <w:r>
              <w:rPr>
                <w:rFonts w:hint="eastAsia" w:ascii="宋体" w:hAnsi="Courier New"/>
              </w:rPr>
              <w:t xml:space="preserve">  年     月    日</w:t>
            </w:r>
          </w:p>
        </w:tc>
      </w:tr>
    </w:tbl>
    <w:p>
      <w:pPr>
        <w:snapToGrid w:val="0"/>
        <w:spacing w:line="240" w:lineRule="atLeast"/>
        <w:rPr>
          <w:rFonts w:ascii="宋体" w:hAnsi="宋体"/>
          <w:bCs/>
          <w:sz w:val="18"/>
          <w:szCs w:val="18"/>
        </w:rPr>
      </w:pPr>
      <w:r>
        <w:rPr>
          <w:rFonts w:hint="eastAsia" w:ascii="宋体" w:hAnsi="宋体"/>
          <w:bCs/>
          <w:sz w:val="18"/>
          <w:szCs w:val="18"/>
        </w:rPr>
        <w:t>注：</w:t>
      </w:r>
      <w:r>
        <w:rPr>
          <w:rFonts w:ascii="宋体" w:hAnsi="宋体"/>
          <w:bCs/>
          <w:sz w:val="18"/>
          <w:szCs w:val="18"/>
        </w:rPr>
        <w:t>1</w:t>
      </w:r>
      <w:r>
        <w:rPr>
          <w:rFonts w:hint="eastAsia" w:ascii="宋体" w:hAnsi="宋体"/>
          <w:bCs/>
          <w:sz w:val="18"/>
          <w:szCs w:val="18"/>
        </w:rPr>
        <w:t>.需提交班组</w:t>
      </w:r>
      <w:r>
        <w:rPr>
          <w:rFonts w:ascii="宋体" w:hAnsi="宋体"/>
          <w:bCs/>
          <w:sz w:val="18"/>
          <w:szCs w:val="18"/>
        </w:rPr>
        <w:t>活动记录</w:t>
      </w:r>
      <w:r>
        <w:rPr>
          <w:rFonts w:hint="eastAsia" w:ascii="宋体" w:hAnsi="宋体"/>
          <w:bCs/>
          <w:sz w:val="18"/>
          <w:szCs w:val="18"/>
        </w:rPr>
        <w:t>和班组建设成果报告书（word文档，成果报告书请参照附件8要求格式编写）。</w:t>
      </w:r>
    </w:p>
    <w:p>
      <w:pPr>
        <w:snapToGrid w:val="0"/>
        <w:spacing w:line="240" w:lineRule="atLeast"/>
        <w:rPr>
          <w:rFonts w:ascii="宋体" w:hAnsi="宋体"/>
          <w:bCs/>
          <w:sz w:val="18"/>
          <w:szCs w:val="18"/>
        </w:rPr>
      </w:pPr>
      <w:r>
        <w:rPr>
          <w:rFonts w:hint="eastAsia" w:ascii="宋体" w:hAnsi="宋体"/>
          <w:bCs/>
          <w:sz w:val="18"/>
          <w:szCs w:val="18"/>
        </w:rPr>
        <w:t xml:space="preserve">    </w:t>
      </w:r>
      <w:r>
        <w:rPr>
          <w:rFonts w:ascii="宋体" w:hAnsi="宋体"/>
          <w:bCs/>
          <w:sz w:val="18"/>
          <w:szCs w:val="18"/>
        </w:rPr>
        <w:t>2</w:t>
      </w:r>
      <w:r>
        <w:rPr>
          <w:rFonts w:hint="eastAsia" w:ascii="宋体" w:hAnsi="宋体"/>
          <w:bCs/>
          <w:sz w:val="18"/>
          <w:szCs w:val="18"/>
        </w:rPr>
        <w:t>.企业名称（班组所在单位）、班组名称，不要挂上级部门（企业名称以公章为准），填写内容应简明扼要，准确无误。班组名称</w:t>
      </w:r>
      <w:r>
        <w:rPr>
          <w:rFonts w:hint="eastAsia" w:ascii="宋体" w:hAnsi="宋体"/>
          <w:bCs/>
          <w:sz w:val="18"/>
          <w:szCs w:val="18"/>
          <w:lang w:val="en-US" w:eastAsia="zh-CN"/>
        </w:rPr>
        <w:t>需对“班”和“组”加以区分，不能以“**班组”为名，需以“**班”、“**组”、“**工段”或“**室”等为名</w:t>
      </w:r>
      <w:r>
        <w:rPr>
          <w:rFonts w:hint="eastAsia" w:ascii="宋体" w:hAnsi="宋体"/>
          <w:bCs/>
          <w:sz w:val="18"/>
          <w:szCs w:val="18"/>
        </w:rPr>
        <w:t>。</w:t>
      </w:r>
    </w:p>
    <w:p>
      <w:pPr>
        <w:snapToGrid w:val="0"/>
        <w:spacing w:line="240" w:lineRule="atLeast"/>
        <w:ind w:firstLine="348"/>
        <w:rPr>
          <w:rFonts w:ascii="宋体" w:hAnsi="宋体"/>
          <w:bCs/>
          <w:sz w:val="18"/>
          <w:szCs w:val="18"/>
        </w:rPr>
      </w:pPr>
      <w:r>
        <w:rPr>
          <w:rFonts w:ascii="宋体" w:hAnsi="宋体"/>
          <w:bCs/>
          <w:sz w:val="18"/>
          <w:szCs w:val="18"/>
        </w:rPr>
        <w:t>3</w:t>
      </w:r>
      <w:r>
        <w:rPr>
          <w:rFonts w:hint="eastAsia" w:ascii="宋体" w:hAnsi="宋体"/>
          <w:bCs/>
          <w:sz w:val="18"/>
          <w:szCs w:val="18"/>
        </w:rPr>
        <w:t>.“主要完成人”，请按顺序依次准确填写人员姓名，两个姓名之间用逗号隔开。</w:t>
      </w:r>
    </w:p>
    <w:p>
      <w:pPr>
        <w:snapToGrid w:val="0"/>
        <w:spacing w:line="240" w:lineRule="atLeast"/>
        <w:ind w:firstLine="348"/>
        <w:rPr>
          <w:rFonts w:ascii="宋体" w:hAnsi="宋体"/>
          <w:bCs/>
          <w:sz w:val="18"/>
          <w:szCs w:val="18"/>
        </w:rPr>
      </w:pPr>
    </w:p>
    <w:p>
      <w:pPr>
        <w:snapToGrid w:val="0"/>
        <w:spacing w:line="240" w:lineRule="atLeast"/>
        <w:rPr>
          <w:rFonts w:ascii="宋体" w:hAnsi="宋体"/>
          <w:bCs/>
          <w:sz w:val="18"/>
          <w:szCs w:val="18"/>
        </w:rPr>
        <w:sectPr>
          <w:pgSz w:w="11907" w:h="16840"/>
          <w:pgMar w:top="1701" w:right="1418" w:bottom="1701" w:left="1418" w:header="851" w:footer="1418" w:gutter="0"/>
          <w:cols w:space="425" w:num="1"/>
          <w:docGrid w:type="lines" w:linePitch="312" w:charSpace="0"/>
        </w:sectPr>
      </w:pPr>
    </w:p>
    <w:p>
      <w:pPr>
        <w:snapToGrid w:val="0"/>
        <w:spacing w:line="240" w:lineRule="atLeast"/>
        <w:rPr>
          <w:rFonts w:ascii="黑体" w:hAnsi="黑体" w:eastAsia="黑体"/>
          <w:sz w:val="28"/>
          <w:szCs w:val="28"/>
        </w:rPr>
      </w:pPr>
      <w:r>
        <w:rPr>
          <w:rFonts w:hint="eastAsia" w:ascii="黑体" w:hAnsi="黑体" w:eastAsia="黑体"/>
          <w:sz w:val="28"/>
          <w:szCs w:val="28"/>
        </w:rPr>
        <w:t>附件4</w:t>
      </w:r>
    </w:p>
    <w:p>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3</w:t>
      </w:r>
      <w:r>
        <w:rPr>
          <w:rFonts w:hint="eastAsia" w:asciiTheme="majorEastAsia" w:hAnsiTheme="majorEastAsia" w:eastAsiaTheme="majorEastAsia"/>
          <w:b/>
          <w:bCs/>
          <w:sz w:val="36"/>
          <w:szCs w:val="36"/>
        </w:rPr>
        <w:t>年全国石油和化工行业优秀成果申报汇总表</w:t>
      </w:r>
    </w:p>
    <w:p>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小组用样表</w:t>
      </w:r>
      <w:r>
        <w:rPr>
          <w:rFonts w:hint="eastAsia" w:asciiTheme="majorEastAsia" w:hAnsiTheme="majorEastAsia" w:eastAsiaTheme="majorEastAsia"/>
          <w:b/>
          <w:bCs/>
          <w:sz w:val="36"/>
          <w:szCs w:val="36"/>
        </w:rPr>
        <w:t>）</w:t>
      </w:r>
    </w:p>
    <w:p>
      <w:pPr>
        <w:tabs>
          <w:tab w:val="left" w:pos="525"/>
          <w:tab w:val="left" w:pos="840"/>
        </w:tabs>
        <w:spacing w:after="10"/>
        <w:ind w:left="-735" w:leftChars="-350"/>
        <w:jc w:val="center"/>
        <w:rPr>
          <w:rFonts w:eastAsia="黑体"/>
          <w:spacing w:val="-20"/>
          <w:vertAlign w:val="subscript"/>
        </w:rPr>
      </w:pPr>
      <w:r>
        <w:rPr>
          <w:rFonts w:hint="eastAsia" w:eastAsia="黑体"/>
        </w:rPr>
        <w:t xml:space="preserve">    申报单位：</w:t>
      </w:r>
      <w:r>
        <w:rPr>
          <w:rFonts w:hint="eastAsia" w:eastAsia="黑体"/>
          <w:spacing w:val="-20"/>
          <w:vertAlign w:val="subscript"/>
        </w:rPr>
        <w:t>---------------------------------------------------------------------</w:t>
      </w:r>
      <w:r>
        <w:rPr>
          <w:rFonts w:hint="eastAsia" w:eastAsia="黑体"/>
        </w:rPr>
        <w:t>（盖章）   联系人：</w:t>
      </w:r>
      <w:r>
        <w:rPr>
          <w:rFonts w:hint="eastAsia" w:eastAsia="黑体"/>
          <w:spacing w:val="-20"/>
          <w:vertAlign w:val="subscript"/>
        </w:rPr>
        <w:t xml:space="preserve"> -------------------------------------------------         </w:t>
      </w:r>
      <w:r>
        <w:rPr>
          <w:rFonts w:hint="eastAsia" w:eastAsia="黑体"/>
        </w:rPr>
        <w:t>电话：</w:t>
      </w:r>
      <w:r>
        <w:rPr>
          <w:rFonts w:hint="eastAsia" w:eastAsia="黑体"/>
          <w:spacing w:val="-20"/>
          <w:vertAlign w:val="subscript"/>
        </w:rPr>
        <w:t>------------------------------------------------ --</w:t>
      </w:r>
      <w:r>
        <w:rPr>
          <w:rFonts w:hint="eastAsia" w:eastAsia="黑体"/>
        </w:rPr>
        <w:t>手机：</w:t>
      </w:r>
      <w:r>
        <w:rPr>
          <w:rFonts w:hint="eastAsia" w:eastAsia="黑体"/>
          <w:spacing w:val="-20"/>
          <w:vertAlign w:val="subscript"/>
        </w:rPr>
        <w:t>-----------------------------------------------</w:t>
      </w:r>
      <w:r>
        <w:rPr>
          <w:rFonts w:hint="eastAsia" w:eastAsia="黑体"/>
        </w:rPr>
        <w:t xml:space="preserve"> 填报日期：</w:t>
      </w:r>
      <w:r>
        <w:rPr>
          <w:rFonts w:hint="eastAsia" w:eastAsia="黑体"/>
          <w:spacing w:val="-20"/>
          <w:vertAlign w:val="subscript"/>
        </w:rPr>
        <w:t>-----------------------------------------</w:t>
      </w:r>
    </w:p>
    <w:p>
      <w:pPr>
        <w:tabs>
          <w:tab w:val="left" w:pos="525"/>
          <w:tab w:val="left" w:pos="840"/>
        </w:tabs>
        <w:spacing w:after="10"/>
        <w:ind w:left="-735" w:leftChars="-350"/>
        <w:jc w:val="left"/>
        <w:rPr>
          <w:rFonts w:eastAsia="黑体"/>
        </w:rPr>
      </w:pPr>
    </w:p>
    <w:tbl>
      <w:tblPr>
        <w:tblStyle w:val="7"/>
        <w:tblW w:w="12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0"/>
        <w:gridCol w:w="1430"/>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rPr>
                <w:rFonts w:asciiTheme="minorEastAsia" w:hAnsiTheme="minorEastAsia" w:eastAsiaTheme="minorEastAsia"/>
              </w:rPr>
            </w:pPr>
            <w:r>
              <w:rPr>
                <w:rFonts w:hint="eastAsia" w:asciiTheme="minorEastAsia" w:hAnsiTheme="minorEastAsia" w:eastAsiaTheme="minorEastAsia"/>
              </w:rPr>
              <w:t>序号</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企业名称</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通讯地址</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邮编</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直接联系人</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手机</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小组名称</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成果名称</w:t>
            </w:r>
          </w:p>
        </w:tc>
        <w:tc>
          <w:tcPr>
            <w:tcW w:w="1430" w:type="dxa"/>
            <w:vAlign w:val="center"/>
          </w:tcPr>
          <w:p>
            <w:pPr>
              <w:jc w:val="center"/>
              <w:rPr>
                <w:rFonts w:asciiTheme="minorEastAsia" w:hAnsiTheme="minorEastAsia" w:eastAsiaTheme="minorEastAsia"/>
              </w:rPr>
            </w:pPr>
            <w:r>
              <w:rPr>
                <w:rFonts w:hint="eastAsia" w:asciiTheme="minorEastAsia" w:hAnsiTheme="minorEastAsia" w:eastAsiaTheme="minorEastAsia"/>
              </w:rPr>
              <w:t>课题类型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c>
          <w:tcPr>
            <w:tcW w:w="1430" w:type="dxa"/>
          </w:tcPr>
          <w:p>
            <w:pPr>
              <w:rPr>
                <w:rFonts w:eastAsia="黑体"/>
                <w:sz w:val="28"/>
              </w:rPr>
            </w:pPr>
          </w:p>
        </w:tc>
      </w:tr>
    </w:tbl>
    <w:p>
      <w:pPr>
        <w:snapToGrid w:val="0"/>
        <w:spacing w:line="240" w:lineRule="atLeast"/>
        <w:rPr>
          <w:rFonts w:ascii="宋体" w:hAnsi="宋体"/>
          <w:bCs/>
          <w:szCs w:val="21"/>
        </w:rPr>
      </w:pPr>
      <w:r>
        <w:rPr>
          <w:rFonts w:hint="eastAsia"/>
        </w:rPr>
        <w:t xml:space="preserve">            注：</w:t>
      </w:r>
      <w:r>
        <w:rPr>
          <w:rFonts w:hint="eastAsia" w:ascii="宋体" w:hAnsi="宋体"/>
          <w:bCs/>
          <w:szCs w:val="21"/>
        </w:rPr>
        <w:t>申报单位名称以公章为准，填写内容应简明扼要，准确无误。</w:t>
      </w:r>
    </w:p>
    <w:p>
      <w:pPr>
        <w:rPr>
          <w:rFonts w:eastAsia="黑体"/>
          <w:sz w:val="28"/>
          <w:szCs w:val="28"/>
        </w:rPr>
      </w:pPr>
      <w:r>
        <w:rPr>
          <w:rFonts w:hint="eastAsia" w:eastAsia="黑体"/>
          <w:sz w:val="28"/>
          <w:szCs w:val="28"/>
        </w:rPr>
        <w:t>附件5</w:t>
      </w:r>
    </w:p>
    <w:p>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w:t>
      </w:r>
      <w:r>
        <w:rPr>
          <w:rFonts w:asciiTheme="majorEastAsia" w:hAnsiTheme="majorEastAsia" w:eastAsiaTheme="majorEastAsia"/>
          <w:b/>
          <w:bCs/>
          <w:sz w:val="36"/>
          <w:szCs w:val="36"/>
        </w:rPr>
        <w:t>2</w:t>
      </w:r>
      <w:r>
        <w:rPr>
          <w:rFonts w:hint="eastAsia" w:asciiTheme="majorEastAsia" w:hAnsiTheme="majorEastAsia" w:eastAsiaTheme="majorEastAsia"/>
          <w:b/>
          <w:bCs/>
          <w:sz w:val="36"/>
          <w:szCs w:val="36"/>
          <w:lang w:val="en-US" w:eastAsia="zh-CN"/>
        </w:rPr>
        <w:t>3</w:t>
      </w:r>
      <w:r>
        <w:rPr>
          <w:rFonts w:hint="eastAsia" w:asciiTheme="majorEastAsia" w:hAnsiTheme="majorEastAsia" w:eastAsiaTheme="majorEastAsia"/>
          <w:b/>
          <w:bCs/>
          <w:sz w:val="36"/>
          <w:szCs w:val="36"/>
        </w:rPr>
        <w:t>年全国石油和化工行业优秀成果申报汇总表</w:t>
      </w:r>
    </w:p>
    <w:p>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班组用样表</w:t>
      </w:r>
      <w:r>
        <w:rPr>
          <w:rFonts w:hint="eastAsia" w:asciiTheme="majorEastAsia" w:hAnsiTheme="majorEastAsia" w:eastAsiaTheme="majorEastAsia"/>
          <w:b/>
          <w:bCs/>
          <w:sz w:val="36"/>
          <w:szCs w:val="36"/>
        </w:rPr>
        <w:t>）</w:t>
      </w:r>
    </w:p>
    <w:p>
      <w:pPr>
        <w:tabs>
          <w:tab w:val="left" w:pos="525"/>
          <w:tab w:val="left" w:pos="840"/>
        </w:tabs>
        <w:spacing w:after="10"/>
        <w:ind w:left="-735" w:leftChars="-350" w:firstLine="1470" w:firstLineChars="700"/>
        <w:rPr>
          <w:rFonts w:eastAsia="黑体"/>
          <w:spacing w:val="-20"/>
          <w:vertAlign w:val="subscript"/>
        </w:rPr>
      </w:pPr>
      <w:r>
        <w:rPr>
          <w:rFonts w:hint="eastAsia" w:eastAsia="黑体"/>
        </w:rPr>
        <w:t xml:space="preserve">  申报单位：</w:t>
      </w:r>
      <w:r>
        <w:rPr>
          <w:rFonts w:hint="eastAsia" w:eastAsia="黑体"/>
          <w:spacing w:val="-20"/>
          <w:vertAlign w:val="subscript"/>
        </w:rPr>
        <w:t>-----------------------------------------------------------------------------</w:t>
      </w:r>
      <w:r>
        <w:rPr>
          <w:rFonts w:hint="eastAsia" w:eastAsia="黑体"/>
        </w:rPr>
        <w:t>（盖章）   联系人：</w:t>
      </w:r>
      <w:r>
        <w:rPr>
          <w:rFonts w:hint="eastAsia" w:eastAsia="黑体"/>
          <w:spacing w:val="-20"/>
          <w:vertAlign w:val="subscript"/>
        </w:rPr>
        <w:t xml:space="preserve"> -------------------------------------------------         </w:t>
      </w:r>
      <w:r>
        <w:rPr>
          <w:rFonts w:hint="eastAsia" w:eastAsia="黑体"/>
        </w:rPr>
        <w:t>电话：</w:t>
      </w:r>
      <w:r>
        <w:rPr>
          <w:rFonts w:hint="eastAsia" w:eastAsia="黑体"/>
          <w:spacing w:val="-20"/>
          <w:vertAlign w:val="subscript"/>
        </w:rPr>
        <w:t xml:space="preserve">------------------------------------------------  </w:t>
      </w:r>
      <w:r>
        <w:rPr>
          <w:rFonts w:hint="eastAsia" w:eastAsia="黑体"/>
        </w:rPr>
        <w:t>手机：</w:t>
      </w:r>
      <w:r>
        <w:rPr>
          <w:rFonts w:hint="eastAsia" w:eastAsia="黑体"/>
          <w:spacing w:val="-20"/>
          <w:vertAlign w:val="subscript"/>
        </w:rPr>
        <w:t xml:space="preserve">-----------------------------------------------  </w:t>
      </w:r>
      <w:r>
        <w:rPr>
          <w:rFonts w:hint="eastAsia" w:eastAsia="黑体"/>
        </w:rPr>
        <w:t>填报日期：</w:t>
      </w:r>
      <w:r>
        <w:rPr>
          <w:rFonts w:hint="eastAsia" w:eastAsia="黑体"/>
          <w:spacing w:val="-20"/>
          <w:vertAlign w:val="subscript"/>
        </w:rPr>
        <w:t>-----------------------------------------</w:t>
      </w:r>
    </w:p>
    <w:p>
      <w:pPr>
        <w:tabs>
          <w:tab w:val="left" w:pos="525"/>
          <w:tab w:val="left" w:pos="840"/>
        </w:tabs>
        <w:spacing w:after="10"/>
        <w:ind w:left="-735" w:leftChars="-350" w:firstLine="1190" w:firstLineChars="700"/>
        <w:jc w:val="center"/>
        <w:rPr>
          <w:rFonts w:eastAsia="黑体"/>
          <w:spacing w:val="-20"/>
          <w:vertAlign w:val="subscript"/>
        </w:rPr>
      </w:pPr>
    </w:p>
    <w:tbl>
      <w:tblPr>
        <w:tblStyle w:val="7"/>
        <w:tblW w:w="12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71"/>
        <w:gridCol w:w="1706"/>
        <w:gridCol w:w="1706"/>
        <w:gridCol w:w="170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71"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企业名称</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直接联系人</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班组名称</w:t>
            </w:r>
          </w:p>
        </w:tc>
        <w:tc>
          <w:tcPr>
            <w:tcW w:w="1706" w:type="dxa"/>
            <w:shd w:val="clear" w:color="auto" w:fill="auto"/>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pPr>
              <w:spacing w:line="360" w:lineRule="exact"/>
              <w:rPr>
                <w:rFonts w:asciiTheme="minorEastAsia" w:hAnsiTheme="minorEastAsia" w:eastAsiaTheme="minorEastAsia"/>
                <w:szCs w:val="21"/>
              </w:rPr>
            </w:pPr>
          </w:p>
        </w:tc>
        <w:tc>
          <w:tcPr>
            <w:tcW w:w="1471"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pPr>
              <w:spacing w:line="360" w:lineRule="exact"/>
              <w:rPr>
                <w:rFonts w:asciiTheme="minorEastAsia" w:hAnsiTheme="minorEastAsia" w:eastAsiaTheme="minorEastAsia"/>
                <w:szCs w:val="21"/>
              </w:rPr>
            </w:pPr>
          </w:p>
        </w:tc>
        <w:tc>
          <w:tcPr>
            <w:tcW w:w="1471"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pPr>
              <w:spacing w:line="360" w:lineRule="exact"/>
              <w:rPr>
                <w:rFonts w:asciiTheme="minorEastAsia" w:hAnsiTheme="minorEastAsia" w:eastAsiaTheme="minorEastAsia"/>
                <w:szCs w:val="21"/>
              </w:rPr>
            </w:pPr>
          </w:p>
        </w:tc>
        <w:tc>
          <w:tcPr>
            <w:tcW w:w="1471"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pPr>
              <w:spacing w:line="360" w:lineRule="exact"/>
              <w:rPr>
                <w:rFonts w:asciiTheme="minorEastAsia" w:hAnsiTheme="minorEastAsia" w:eastAsiaTheme="minorEastAsia"/>
                <w:szCs w:val="21"/>
              </w:rPr>
            </w:pPr>
          </w:p>
        </w:tc>
        <w:tc>
          <w:tcPr>
            <w:tcW w:w="1471"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c>
          <w:tcPr>
            <w:tcW w:w="1706" w:type="dxa"/>
            <w:shd w:val="clear" w:color="auto" w:fill="auto"/>
          </w:tcPr>
          <w:p>
            <w:pPr>
              <w:spacing w:line="360" w:lineRule="exact"/>
              <w:jc w:val="center"/>
              <w:rPr>
                <w:rFonts w:asciiTheme="minorEastAsia" w:hAnsiTheme="minorEastAsia" w:eastAsiaTheme="minorEastAsia"/>
                <w:szCs w:val="21"/>
              </w:rPr>
            </w:pPr>
          </w:p>
        </w:tc>
      </w:tr>
    </w:tbl>
    <w:p>
      <w:pPr>
        <w:snapToGrid w:val="0"/>
        <w:spacing w:line="360" w:lineRule="auto"/>
        <w:rPr>
          <w:rFonts w:ascii="宋体" w:hAnsi="宋体"/>
          <w:bCs/>
          <w:szCs w:val="21"/>
        </w:rPr>
      </w:pPr>
      <w:r>
        <w:rPr>
          <w:rFonts w:hint="eastAsia"/>
          <w:szCs w:val="21"/>
        </w:rPr>
        <w:t xml:space="preserve">          </w:t>
      </w:r>
      <w:r>
        <w:rPr>
          <w:szCs w:val="21"/>
        </w:rPr>
        <w:t xml:space="preserve"> </w:t>
      </w:r>
      <w:r>
        <w:rPr>
          <w:rFonts w:hint="eastAsia"/>
          <w:szCs w:val="21"/>
        </w:rPr>
        <w:t>注：</w:t>
      </w:r>
      <w:r>
        <w:rPr>
          <w:rFonts w:hint="eastAsia" w:ascii="宋体" w:hAnsi="宋体"/>
          <w:bCs/>
          <w:szCs w:val="21"/>
        </w:rPr>
        <w:t>申报单位名称以公章为准，填写内容应简明扼要，准确无误。</w:t>
      </w:r>
    </w:p>
    <w:p>
      <w:pPr>
        <w:snapToGrid w:val="0"/>
        <w:spacing w:line="240" w:lineRule="atLeast"/>
        <w:rPr>
          <w:rFonts w:ascii="黑体" w:hAnsi="黑体" w:eastAsia="黑体"/>
          <w:sz w:val="28"/>
          <w:szCs w:val="28"/>
        </w:rPr>
        <w:sectPr>
          <w:footerReference r:id="rId5" w:type="default"/>
          <w:footerReference r:id="rId6" w:type="even"/>
          <w:pgSz w:w="16840" w:h="11907" w:orient="landscape"/>
          <w:pgMar w:top="1418" w:right="851" w:bottom="1418" w:left="1134" w:header="851" w:footer="1418" w:gutter="0"/>
          <w:cols w:space="425" w:num="1"/>
          <w:docGrid w:type="lines" w:linePitch="312" w:charSpace="0"/>
        </w:sectPr>
      </w:pPr>
    </w:p>
    <w:p>
      <w:pPr>
        <w:snapToGrid w:val="0"/>
        <w:spacing w:line="240" w:lineRule="atLeast"/>
        <w:rPr>
          <w:rFonts w:ascii="黑体" w:hAnsi="黑体" w:eastAsia="黑体"/>
          <w:sz w:val="28"/>
          <w:szCs w:val="28"/>
        </w:rPr>
      </w:pPr>
      <w:r>
        <w:rPr>
          <w:rFonts w:hint="eastAsia" w:ascii="黑体" w:hAnsi="黑体" w:eastAsia="黑体"/>
          <w:sz w:val="28"/>
          <w:szCs w:val="28"/>
        </w:rPr>
        <w:t>附件6</w:t>
      </w:r>
    </w:p>
    <w:p>
      <w:pPr>
        <w:snapToGrid w:val="0"/>
        <w:spacing w:line="240" w:lineRule="atLeast"/>
        <w:rPr>
          <w:rFonts w:ascii="黑体" w:hAnsi="黑体" w:eastAsia="黑体"/>
          <w:sz w:val="28"/>
          <w:szCs w:val="28"/>
        </w:rPr>
      </w:pPr>
    </w:p>
    <w:p>
      <w:pPr>
        <w:pStyle w:val="2"/>
        <w:snapToGrid w:val="0"/>
        <w:spacing w:line="240" w:lineRule="atLeast"/>
        <w:jc w:val="center"/>
        <w:rPr>
          <w:rFonts w:asciiTheme="majorEastAsia" w:hAnsiTheme="majorEastAsia" w:eastAsiaTheme="majorEastAsia"/>
          <w:b/>
          <w:bCs/>
          <w:sz w:val="36"/>
          <w:szCs w:val="36"/>
        </w:rPr>
      </w:pPr>
      <w:bookmarkStart w:id="1" w:name="OLE_LINK1"/>
      <w:r>
        <w:rPr>
          <w:rFonts w:hint="eastAsia" w:asciiTheme="majorEastAsia" w:hAnsiTheme="majorEastAsia" w:eastAsiaTheme="majorEastAsia"/>
          <w:b/>
          <w:bCs/>
          <w:sz w:val="36"/>
          <w:szCs w:val="36"/>
        </w:rPr>
        <w:t>质量管理小组/质量信得过班组</w:t>
      </w:r>
      <w:r>
        <w:rPr>
          <w:rFonts w:hint="eastAsia" w:asciiTheme="majorEastAsia" w:hAnsiTheme="majorEastAsia" w:eastAsiaTheme="majorEastAsia"/>
          <w:b/>
          <w:bCs/>
          <w:sz w:val="36"/>
          <w:szCs w:val="36"/>
          <w:lang w:val="en-US" w:eastAsia="zh-CN"/>
        </w:rPr>
        <w:t>建设</w:t>
      </w:r>
      <w:r>
        <w:rPr>
          <w:rFonts w:hint="eastAsia" w:asciiTheme="majorEastAsia" w:hAnsiTheme="majorEastAsia" w:eastAsiaTheme="majorEastAsia"/>
          <w:b/>
          <w:bCs/>
          <w:sz w:val="36"/>
          <w:szCs w:val="36"/>
        </w:rPr>
        <w:t>活动统计表</w:t>
      </w:r>
      <w:bookmarkEnd w:id="1"/>
      <w:r>
        <w:rPr>
          <w:rFonts w:hint="eastAsia" w:asciiTheme="majorEastAsia" w:hAnsiTheme="majorEastAsia" w:eastAsiaTheme="majorEastAsia"/>
          <w:b/>
          <w:bCs/>
          <w:sz w:val="36"/>
          <w:szCs w:val="36"/>
        </w:rPr>
        <w:t>（样表）</w:t>
      </w:r>
    </w:p>
    <w:p>
      <w:pPr>
        <w:pStyle w:val="2"/>
        <w:snapToGrid w:val="0"/>
        <w:spacing w:line="240" w:lineRule="atLeast"/>
        <w:jc w:val="center"/>
        <w:rPr>
          <w:sz w:val="28"/>
        </w:rPr>
      </w:pPr>
      <w:r>
        <w:rPr>
          <w:rFonts w:hint="eastAsia"/>
          <w:sz w:val="28"/>
        </w:rPr>
        <w:t>（20</w:t>
      </w:r>
      <w:r>
        <w:rPr>
          <w:sz w:val="28"/>
        </w:rPr>
        <w:t>2</w:t>
      </w:r>
      <w:r>
        <w:rPr>
          <w:rFonts w:hint="eastAsia"/>
          <w:sz w:val="28"/>
          <w:lang w:val="en-US" w:eastAsia="zh-CN"/>
        </w:rPr>
        <w:t>2</w:t>
      </w:r>
      <w:r>
        <w:rPr>
          <w:rFonts w:hint="eastAsia"/>
          <w:sz w:val="28"/>
        </w:rPr>
        <w:t>年</w:t>
      </w:r>
      <w:r>
        <w:rPr>
          <w:rFonts w:hint="eastAsia"/>
          <w:sz w:val="28"/>
          <w:lang w:val="en-US" w:eastAsia="zh-CN"/>
        </w:rPr>
        <w:t>5</w:t>
      </w:r>
      <w:r>
        <w:rPr>
          <w:rFonts w:hint="eastAsia"/>
          <w:sz w:val="28"/>
        </w:rPr>
        <w:t>月至202</w:t>
      </w:r>
      <w:r>
        <w:rPr>
          <w:rFonts w:hint="eastAsia"/>
          <w:sz w:val="28"/>
          <w:lang w:val="en-US" w:eastAsia="zh-CN"/>
        </w:rPr>
        <w:t>3</w:t>
      </w:r>
      <w:r>
        <w:rPr>
          <w:rFonts w:hint="eastAsia"/>
          <w:sz w:val="28"/>
        </w:rPr>
        <w:t>年</w:t>
      </w:r>
      <w:r>
        <w:rPr>
          <w:sz w:val="28"/>
        </w:rPr>
        <w:t>4</w:t>
      </w:r>
      <w:r>
        <w:rPr>
          <w:rFonts w:hint="eastAsia"/>
          <w:sz w:val="28"/>
        </w:rPr>
        <w:t>月）</w:t>
      </w:r>
    </w:p>
    <w:p>
      <w:pPr>
        <w:pStyle w:val="2"/>
        <w:snapToGrid w:val="0"/>
        <w:spacing w:after="120" w:line="240" w:lineRule="atLeast"/>
      </w:pPr>
      <w:r>
        <w:rPr>
          <w:rFonts w:hint="eastAsia" w:eastAsia="黑体"/>
        </w:rPr>
        <w:t>申报单位：</w:t>
      </w:r>
      <w:r>
        <w:rPr>
          <w:rFonts w:hint="eastAsia" w:eastAsia="黑体"/>
          <w:spacing w:val="-20"/>
          <w:vertAlign w:val="subscript"/>
        </w:rPr>
        <w:t xml:space="preserve">----------------------------------------------------------------------------- </w:t>
      </w:r>
      <w:r>
        <w:rPr>
          <w:rFonts w:hint="eastAsia" w:eastAsia="黑体"/>
        </w:rPr>
        <w:t>（盖章）</w:t>
      </w:r>
    </w:p>
    <w:tbl>
      <w:tblPr>
        <w:tblStyle w:val="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2310"/>
        <w:gridCol w:w="945"/>
        <w:gridCol w:w="11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jc w:val="center"/>
              <w:rPr>
                <w:rFonts w:ascii="黑体" w:eastAsia="黑体"/>
              </w:rPr>
            </w:pPr>
            <w:r>
              <w:rPr>
                <w:rFonts w:hint="eastAsia" w:ascii="黑体" w:eastAsia="黑体"/>
              </w:rPr>
              <w:t>统  计  项  目</w:t>
            </w:r>
          </w:p>
        </w:tc>
        <w:tc>
          <w:tcPr>
            <w:tcW w:w="945" w:type="dxa"/>
          </w:tcPr>
          <w:p>
            <w:pPr>
              <w:pStyle w:val="2"/>
              <w:snapToGrid w:val="0"/>
              <w:spacing w:before="120" w:line="240" w:lineRule="atLeast"/>
              <w:jc w:val="center"/>
              <w:rPr>
                <w:rFonts w:ascii="黑体" w:eastAsia="黑体"/>
              </w:rPr>
            </w:pPr>
            <w:r>
              <w:rPr>
                <w:rFonts w:hint="eastAsia" w:ascii="黑体" w:eastAsia="黑体"/>
              </w:rPr>
              <w:t>单位</w:t>
            </w:r>
          </w:p>
        </w:tc>
        <w:tc>
          <w:tcPr>
            <w:tcW w:w="1155" w:type="dxa"/>
          </w:tcPr>
          <w:p>
            <w:pPr>
              <w:pStyle w:val="2"/>
              <w:snapToGrid w:val="0"/>
              <w:spacing w:before="120" w:line="240" w:lineRule="atLeast"/>
              <w:jc w:val="center"/>
              <w:rPr>
                <w:rFonts w:ascii="黑体" w:eastAsia="黑体"/>
              </w:rPr>
            </w:pPr>
            <w:r>
              <w:rPr>
                <w:rFonts w:hint="eastAsia" w:ascii="黑体" w:eastAsia="黑体"/>
              </w:rPr>
              <w:t>数量</w:t>
            </w:r>
          </w:p>
        </w:tc>
        <w:tc>
          <w:tcPr>
            <w:tcW w:w="1365" w:type="dxa"/>
          </w:tcPr>
          <w:p>
            <w:pPr>
              <w:pStyle w:val="2"/>
              <w:snapToGrid w:val="0"/>
              <w:spacing w:before="120" w:line="240" w:lineRule="atLeast"/>
              <w:jc w:val="center"/>
              <w:rPr>
                <w:rFonts w:ascii="黑体" w:eastAsia="黑体"/>
              </w:rPr>
            </w:pPr>
            <w:r>
              <w:rPr>
                <w:rFonts w:hint="eastAsia" w:asci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历年来已登记注册QC小组累计数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5" w:type="dxa"/>
            <w:gridSpan w:val="2"/>
          </w:tcPr>
          <w:p>
            <w:pPr>
              <w:pStyle w:val="2"/>
              <w:snapToGrid w:val="0"/>
              <w:spacing w:before="120" w:after="120" w:line="240" w:lineRule="atLeast"/>
            </w:pPr>
            <w:r>
              <w:rPr>
                <w:rFonts w:hint="eastAsia"/>
              </w:rPr>
              <w:t>本年度已登记注册QC小组数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5" w:type="dxa"/>
            <w:gridSpan w:val="2"/>
          </w:tcPr>
          <w:p>
            <w:pPr>
              <w:pStyle w:val="2"/>
              <w:snapToGrid w:val="0"/>
              <w:spacing w:before="120" w:after="120" w:line="240" w:lineRule="atLeast"/>
            </w:pPr>
            <w:r>
              <w:rPr>
                <w:rFonts w:hint="eastAsia"/>
              </w:rPr>
              <w:t>本年度QC小组普及率=参加QC小组人数/职工总数×</w:t>
            </w:r>
            <w:r>
              <w:t>100</w:t>
            </w:r>
            <w:r>
              <w:rPr>
                <w:rFonts w:hint="eastAsia"/>
              </w:rPr>
              <w:t>%</w:t>
            </w:r>
          </w:p>
        </w:tc>
        <w:tc>
          <w:tcPr>
            <w:tcW w:w="945" w:type="dxa"/>
            <w:vAlign w:val="center"/>
          </w:tcPr>
          <w:p>
            <w:pPr>
              <w:pStyle w:val="2"/>
              <w:snapToGrid w:val="0"/>
              <w:spacing w:before="120" w:line="240" w:lineRule="atLeast"/>
              <w:jc w:val="center"/>
            </w:pPr>
            <w:r>
              <w:rPr>
                <w:rFonts w:hint="eastAsia"/>
              </w:rPr>
              <w:t>百分数</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5" w:type="dxa"/>
            <w:gridSpan w:val="2"/>
          </w:tcPr>
          <w:p>
            <w:pPr>
              <w:pStyle w:val="2"/>
              <w:snapToGrid w:val="0"/>
              <w:spacing w:before="120" w:after="120" w:line="240" w:lineRule="atLeast"/>
            </w:pPr>
            <w:r>
              <w:rPr>
                <w:rFonts w:hint="eastAsia"/>
              </w:rPr>
              <w:t>本年度坚持活动的QC小组数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5" w:type="dxa"/>
            <w:gridSpan w:val="2"/>
          </w:tcPr>
          <w:p>
            <w:pPr>
              <w:pStyle w:val="2"/>
              <w:snapToGrid w:val="0"/>
              <w:spacing w:before="120" w:after="120" w:line="240" w:lineRule="atLeast"/>
            </w:pPr>
            <w:r>
              <w:rPr>
                <w:rFonts w:hint="eastAsia"/>
              </w:rPr>
              <w:t>本年度QC小组创可计算的经济效益</w:t>
            </w:r>
          </w:p>
        </w:tc>
        <w:tc>
          <w:tcPr>
            <w:tcW w:w="945" w:type="dxa"/>
          </w:tcPr>
          <w:p>
            <w:pPr>
              <w:pStyle w:val="2"/>
              <w:snapToGrid w:val="0"/>
              <w:spacing w:before="120" w:line="240" w:lineRule="atLeast"/>
              <w:jc w:val="center"/>
            </w:pPr>
            <w:r>
              <w:rPr>
                <w:rFonts w:hint="eastAsia"/>
              </w:rPr>
              <w:t>万元</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5" w:type="dxa"/>
            <w:gridSpan w:val="2"/>
          </w:tcPr>
          <w:p>
            <w:pPr>
              <w:pStyle w:val="2"/>
              <w:snapToGrid w:val="0"/>
              <w:spacing w:before="120" w:after="120" w:line="240" w:lineRule="atLeast"/>
            </w:pPr>
            <w:r>
              <w:rPr>
                <w:rFonts w:hint="eastAsia"/>
              </w:rPr>
              <w:t>本年度QC小组成果率=取得成果小组数/QC小组注册数×</w:t>
            </w:r>
            <w:r>
              <w:t>100</w:t>
            </w:r>
            <w:r>
              <w:rPr>
                <w:rFonts w:hint="eastAsia"/>
              </w:rPr>
              <w:t>%</w:t>
            </w:r>
          </w:p>
        </w:tc>
        <w:tc>
          <w:tcPr>
            <w:tcW w:w="945" w:type="dxa"/>
            <w:vAlign w:val="center"/>
          </w:tcPr>
          <w:p>
            <w:pPr>
              <w:pStyle w:val="2"/>
              <w:snapToGrid w:val="0"/>
              <w:spacing w:before="120" w:line="240" w:lineRule="atLeast"/>
              <w:jc w:val="center"/>
            </w:pPr>
            <w:r>
              <w:rPr>
                <w:rFonts w:hint="eastAsia"/>
              </w:rPr>
              <w:t>百分数</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65" w:type="dxa"/>
            <w:gridSpan w:val="2"/>
          </w:tcPr>
          <w:p>
            <w:pPr>
              <w:pStyle w:val="2"/>
              <w:snapToGrid w:val="0"/>
              <w:spacing w:before="120" w:after="120" w:line="240" w:lineRule="atLeast"/>
            </w:pPr>
            <w:r>
              <w:rPr>
                <w:rFonts w:hint="eastAsia"/>
              </w:rPr>
              <w:t>本年度企业对QC小组活动经费投入（培训、交流、书籍等费用）</w:t>
            </w:r>
          </w:p>
        </w:tc>
        <w:tc>
          <w:tcPr>
            <w:tcW w:w="945" w:type="dxa"/>
            <w:vAlign w:val="center"/>
          </w:tcPr>
          <w:p>
            <w:pPr>
              <w:pStyle w:val="2"/>
              <w:snapToGrid w:val="0"/>
              <w:spacing w:before="120" w:line="240" w:lineRule="atLeast"/>
              <w:jc w:val="center"/>
            </w:pPr>
            <w:r>
              <w:rPr>
                <w:rFonts w:hint="eastAsia"/>
              </w:rPr>
              <w:t>万元</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本年度企业对QC小组活动奖励费用</w:t>
            </w:r>
          </w:p>
        </w:tc>
        <w:tc>
          <w:tcPr>
            <w:tcW w:w="945" w:type="dxa"/>
          </w:tcPr>
          <w:p>
            <w:pPr>
              <w:pStyle w:val="2"/>
              <w:snapToGrid w:val="0"/>
              <w:spacing w:before="120" w:line="240" w:lineRule="atLeast"/>
              <w:jc w:val="center"/>
            </w:pPr>
            <w:r>
              <w:rPr>
                <w:rFonts w:hint="eastAsia"/>
              </w:rPr>
              <w:t>万元</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本年度开展质量信得过班组数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历年质量信得过班组累计数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本年度参与质量信得过班组活动员工数</w:t>
            </w:r>
          </w:p>
        </w:tc>
        <w:tc>
          <w:tcPr>
            <w:tcW w:w="945" w:type="dxa"/>
          </w:tcPr>
          <w:p>
            <w:pPr>
              <w:pStyle w:val="2"/>
              <w:snapToGrid w:val="0"/>
              <w:spacing w:before="120" w:line="240" w:lineRule="atLeast"/>
              <w:jc w:val="center"/>
            </w:pPr>
            <w:r>
              <w:rPr>
                <w:rFonts w:hint="eastAsia"/>
              </w:rPr>
              <w:t>个</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65" w:type="dxa"/>
            <w:gridSpan w:val="2"/>
          </w:tcPr>
          <w:p>
            <w:pPr>
              <w:pStyle w:val="2"/>
              <w:snapToGrid w:val="0"/>
              <w:spacing w:before="120" w:after="120" w:line="240" w:lineRule="atLeast"/>
            </w:pPr>
            <w:r>
              <w:rPr>
                <w:rFonts w:hint="eastAsia"/>
              </w:rPr>
              <w:t>本年度对质量信得过班组活动投入费用（培训、交流、规范化等）</w:t>
            </w:r>
          </w:p>
        </w:tc>
        <w:tc>
          <w:tcPr>
            <w:tcW w:w="945" w:type="dxa"/>
            <w:vAlign w:val="center"/>
          </w:tcPr>
          <w:p>
            <w:pPr>
              <w:pStyle w:val="2"/>
              <w:snapToGrid w:val="0"/>
              <w:spacing w:before="120" w:line="240" w:lineRule="atLeast"/>
              <w:jc w:val="center"/>
            </w:pPr>
            <w:r>
              <w:rPr>
                <w:rFonts w:hint="eastAsia"/>
              </w:rPr>
              <w:t>万元</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2"/>
          </w:tcPr>
          <w:p>
            <w:pPr>
              <w:pStyle w:val="2"/>
              <w:snapToGrid w:val="0"/>
              <w:spacing w:before="120" w:after="120" w:line="240" w:lineRule="atLeast"/>
            </w:pPr>
            <w:r>
              <w:rPr>
                <w:rFonts w:hint="eastAsia"/>
              </w:rPr>
              <w:t>本年度对质量信得过班组活动奖励费用</w:t>
            </w:r>
          </w:p>
        </w:tc>
        <w:tc>
          <w:tcPr>
            <w:tcW w:w="945" w:type="dxa"/>
          </w:tcPr>
          <w:p>
            <w:pPr>
              <w:pStyle w:val="2"/>
              <w:snapToGrid w:val="0"/>
              <w:spacing w:before="120" w:line="240" w:lineRule="atLeast"/>
              <w:jc w:val="center"/>
            </w:pPr>
            <w:r>
              <w:rPr>
                <w:rFonts w:hint="eastAsia"/>
              </w:rPr>
              <w:t>万元</w:t>
            </w:r>
          </w:p>
        </w:tc>
        <w:tc>
          <w:tcPr>
            <w:tcW w:w="1155" w:type="dxa"/>
          </w:tcPr>
          <w:p>
            <w:pPr>
              <w:pStyle w:val="2"/>
              <w:snapToGrid w:val="0"/>
              <w:spacing w:line="240" w:lineRule="atLeast"/>
              <w:jc w:val="center"/>
            </w:pPr>
          </w:p>
        </w:tc>
        <w:tc>
          <w:tcPr>
            <w:tcW w:w="1365" w:type="dxa"/>
          </w:tcPr>
          <w:p>
            <w:pPr>
              <w:pStyle w:val="2"/>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tcPr>
          <w:p>
            <w:pPr>
              <w:pStyle w:val="2"/>
              <w:snapToGrid w:val="0"/>
              <w:spacing w:before="120" w:after="120" w:line="240" w:lineRule="atLeast"/>
            </w:pPr>
            <w:r>
              <w:rPr>
                <w:rFonts w:hint="eastAsia"/>
              </w:rPr>
              <w:t>质量信得过班组评审及交流形式</w:t>
            </w:r>
          </w:p>
        </w:tc>
        <w:tc>
          <w:tcPr>
            <w:tcW w:w="5775" w:type="dxa"/>
            <w:gridSpan w:val="4"/>
            <w:vAlign w:val="center"/>
          </w:tcPr>
          <w:p>
            <w:pPr>
              <w:pStyle w:val="2"/>
              <w:snapToGrid w:val="0"/>
              <w:spacing w:line="240" w:lineRule="atLeast"/>
            </w:pPr>
            <w:r>
              <w:rPr>
                <w:rFonts w:hint="eastAsia"/>
              </w:rPr>
              <w:t>发表评审□</w:t>
            </w:r>
            <w:r>
              <w:t xml:space="preserve">  </w:t>
            </w:r>
            <w:r>
              <w:rPr>
                <w:rFonts w:hint="eastAsia"/>
              </w:rPr>
              <w:t>现场评审□</w:t>
            </w:r>
            <w:r>
              <w:t xml:space="preserve">  </w:t>
            </w:r>
            <w:r>
              <w:rPr>
                <w:rFonts w:hint="eastAsia"/>
              </w:rPr>
              <w:t>与</w:t>
            </w:r>
            <w:r>
              <w:t>QC</w:t>
            </w:r>
            <w:r>
              <w:rPr>
                <w:rFonts w:hint="eastAsia"/>
              </w:rPr>
              <w:t>小组合并开□</w:t>
            </w:r>
            <w:r>
              <w:t xml:space="preserve">  </w:t>
            </w:r>
            <w:r>
              <w:rPr>
                <w:rFonts w:hint="eastAsia"/>
              </w:rPr>
              <w:t>单独举办□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Align w:val="center"/>
          </w:tcPr>
          <w:p>
            <w:pPr>
              <w:pStyle w:val="2"/>
              <w:snapToGrid w:val="0"/>
              <w:spacing w:before="120" w:after="120" w:line="240" w:lineRule="atLeast"/>
            </w:pPr>
            <w:r>
              <w:rPr>
                <w:rFonts w:hint="eastAsia"/>
              </w:rPr>
              <w:t>本年度开展质量管理小组活动、质量信得过班组建设活动主要特点、存在问题及建议</w:t>
            </w:r>
          </w:p>
        </w:tc>
        <w:tc>
          <w:tcPr>
            <w:tcW w:w="5775" w:type="dxa"/>
            <w:gridSpan w:val="4"/>
            <w:vAlign w:val="center"/>
          </w:tcPr>
          <w:p>
            <w:pPr>
              <w:pStyle w:val="2"/>
              <w:snapToGrid w:val="0"/>
              <w:spacing w:line="240" w:lineRule="atLeast"/>
            </w:pPr>
          </w:p>
          <w:p>
            <w:pPr>
              <w:pStyle w:val="2"/>
              <w:snapToGrid w:val="0"/>
              <w:spacing w:line="240" w:lineRule="atLeast"/>
            </w:pPr>
          </w:p>
          <w:p>
            <w:pPr>
              <w:pStyle w:val="2"/>
              <w:snapToGrid w:val="0"/>
              <w:spacing w:line="240" w:lineRule="atLeast"/>
            </w:pPr>
          </w:p>
          <w:p>
            <w:pPr>
              <w:pStyle w:val="2"/>
              <w:snapToGrid w:val="0"/>
              <w:spacing w:line="240" w:lineRule="atLeast"/>
            </w:pPr>
          </w:p>
          <w:p>
            <w:pPr>
              <w:pStyle w:val="2"/>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030" w:type="dxa"/>
            <w:gridSpan w:val="5"/>
          </w:tcPr>
          <w:p>
            <w:pPr>
              <w:pStyle w:val="2"/>
              <w:snapToGrid w:val="0"/>
              <w:spacing w:before="120" w:line="240" w:lineRule="atLeast"/>
            </w:pPr>
            <w:r>
              <w:rPr>
                <w:rFonts w:hint="eastAsia"/>
              </w:rPr>
              <w:t>现质量管理小组/质量信得过班组工作归口部门及负责人：</w:t>
            </w:r>
          </w:p>
          <w:p>
            <w:pPr>
              <w:pStyle w:val="2"/>
              <w:snapToGrid w:val="0"/>
              <w:spacing w:line="240" w:lineRule="atLeast"/>
            </w:pPr>
            <w:r>
              <w:rPr>
                <w:rFonts w:hint="eastAsia"/>
              </w:rPr>
              <w:t xml:space="preserve">联 系 人： </w:t>
            </w:r>
            <w:r>
              <w:t xml:space="preserve">                                 </w:t>
            </w:r>
            <w:r>
              <w:rPr>
                <w:rFonts w:hint="eastAsia"/>
              </w:rPr>
              <w:t>联系电话：</w:t>
            </w:r>
          </w:p>
          <w:p>
            <w:pPr>
              <w:pStyle w:val="2"/>
              <w:snapToGrid w:val="0"/>
              <w:spacing w:after="120" w:line="240" w:lineRule="atLeast"/>
            </w:pPr>
            <w:r>
              <w:rPr>
                <w:rFonts w:hint="eastAsia"/>
              </w:rPr>
              <w:t xml:space="preserve">通讯地址： </w:t>
            </w:r>
            <w:r>
              <w:t xml:space="preserve">                                 </w:t>
            </w:r>
            <w:r>
              <w:rPr>
                <w:rFonts w:hint="eastAsia"/>
              </w:rPr>
              <w:t>邮编：</w:t>
            </w:r>
          </w:p>
          <w:p>
            <w:pPr>
              <w:pStyle w:val="2"/>
              <w:snapToGrid w:val="0"/>
              <w:spacing w:after="120" w:line="240" w:lineRule="atLeast"/>
            </w:pPr>
            <w:r>
              <w:rPr>
                <w:rFonts w:hint="eastAsia"/>
              </w:rPr>
              <w:t>电子邮箱：</w:t>
            </w:r>
          </w:p>
        </w:tc>
      </w:tr>
    </w:tbl>
    <w:p>
      <w:pPr>
        <w:snapToGrid w:val="0"/>
        <w:spacing w:line="240" w:lineRule="atLeast"/>
        <w:rPr>
          <w:rFonts w:ascii="黑体" w:hAnsi="黑体" w:eastAsia="黑体"/>
          <w:sz w:val="28"/>
          <w:szCs w:val="28"/>
        </w:rPr>
      </w:pPr>
    </w:p>
    <w:p>
      <w:pPr>
        <w:snapToGrid w:val="0"/>
        <w:spacing w:line="240" w:lineRule="atLeast"/>
        <w:rPr>
          <w:rFonts w:ascii="黑体" w:hAnsi="黑体" w:eastAsia="黑体"/>
          <w:sz w:val="28"/>
          <w:szCs w:val="28"/>
        </w:rPr>
        <w:sectPr>
          <w:pgSz w:w="11907" w:h="16840"/>
          <w:pgMar w:top="1134" w:right="1418" w:bottom="851" w:left="1418" w:header="851" w:footer="1418" w:gutter="0"/>
          <w:cols w:space="425" w:num="1"/>
          <w:docGrid w:type="lines" w:linePitch="312" w:charSpace="0"/>
        </w:sectPr>
      </w:pPr>
    </w:p>
    <w:p>
      <w:pPr>
        <w:snapToGrid w:val="0"/>
        <w:spacing w:line="240" w:lineRule="atLeast"/>
        <w:rPr>
          <w:rFonts w:ascii="黑体" w:hAnsi="黑体" w:eastAsia="黑体"/>
          <w:sz w:val="28"/>
          <w:szCs w:val="28"/>
        </w:rPr>
      </w:pPr>
      <w:r>
        <w:rPr>
          <w:rFonts w:hint="eastAsia" w:ascii="黑体" w:hAnsi="黑体" w:eastAsia="黑体"/>
          <w:sz w:val="28"/>
          <w:szCs w:val="28"/>
        </w:rPr>
        <w:t>附件7</w:t>
      </w:r>
    </w:p>
    <w:p>
      <w:pPr>
        <w:pStyle w:val="2"/>
        <w:snapToGrid w:val="0"/>
        <w:spacing w:line="240" w:lineRule="atLeast"/>
        <w:jc w:val="center"/>
        <w:rPr>
          <w:rFonts w:ascii="黑体" w:eastAsia="黑体"/>
          <w:sz w:val="32"/>
        </w:rPr>
      </w:pPr>
      <w:r>
        <w:rPr>
          <w:rFonts w:hint="eastAsia" w:ascii="黑体" w:eastAsia="黑体"/>
          <w:sz w:val="32"/>
        </w:rPr>
        <w:t>2</w:t>
      </w:r>
      <w:r>
        <w:rPr>
          <w:rFonts w:ascii="黑体" w:eastAsia="黑体"/>
          <w:sz w:val="32"/>
        </w:rPr>
        <w:t>02</w:t>
      </w:r>
      <w:r>
        <w:rPr>
          <w:rFonts w:hint="eastAsia" w:ascii="黑体" w:eastAsia="黑体"/>
          <w:sz w:val="32"/>
          <w:lang w:val="en-US" w:eastAsia="zh-CN"/>
        </w:rPr>
        <w:t>3</w:t>
      </w:r>
      <w:r>
        <w:rPr>
          <w:rFonts w:hint="eastAsia" w:ascii="黑体" w:eastAsia="黑体"/>
          <w:sz w:val="32"/>
        </w:rPr>
        <w:t>年行业优秀成果评审委员会</w:t>
      </w:r>
    </w:p>
    <w:p>
      <w:pPr>
        <w:pStyle w:val="2"/>
        <w:snapToGrid w:val="0"/>
        <w:spacing w:line="240" w:lineRule="atLeast"/>
        <w:jc w:val="center"/>
        <w:rPr>
          <w:rFonts w:ascii="黑体" w:eastAsia="黑体"/>
          <w:sz w:val="32"/>
        </w:rPr>
      </w:pPr>
      <w:r>
        <w:rPr>
          <w:rFonts w:hint="eastAsia" w:ascii="黑体" w:eastAsia="黑体"/>
          <w:sz w:val="32"/>
        </w:rPr>
        <w:t>评委推荐表</w:t>
      </w:r>
    </w:p>
    <w:p>
      <w:pPr>
        <w:pStyle w:val="2"/>
        <w:snapToGrid w:val="0"/>
        <w:spacing w:line="240" w:lineRule="atLeast"/>
        <w:rPr>
          <w:rFonts w:eastAsia="黑体"/>
        </w:rPr>
      </w:pPr>
    </w:p>
    <w:p>
      <w:pPr>
        <w:pStyle w:val="2"/>
        <w:snapToGrid w:val="0"/>
        <w:spacing w:line="240" w:lineRule="atLeast"/>
        <w:rPr>
          <w:rFonts w:eastAsia="黑体"/>
        </w:rPr>
      </w:pPr>
      <w:r>
        <w:rPr>
          <w:rFonts w:hint="eastAsia" w:eastAsia="黑体"/>
        </w:rPr>
        <w:t>申报单位：</w:t>
      </w:r>
      <w:r>
        <w:rPr>
          <w:rFonts w:hint="eastAsia" w:eastAsia="黑体"/>
          <w:spacing w:val="-20"/>
          <w:vertAlign w:val="subscript"/>
        </w:rPr>
        <w:t xml:space="preserve">----------------------------------------------------------------------------- </w:t>
      </w:r>
      <w:r>
        <w:rPr>
          <w:rFonts w:hint="eastAsia" w:eastAsia="黑体"/>
        </w:rPr>
        <w:t>（盖章）</w:t>
      </w:r>
    </w:p>
    <w:tbl>
      <w:tblPr>
        <w:tblStyle w:val="7"/>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843"/>
        <w:gridCol w:w="1559"/>
        <w:gridCol w:w="1418"/>
        <w:gridCol w:w="1275"/>
        <w:gridCol w:w="1134"/>
        <w:gridCol w:w="382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pPr>
              <w:pStyle w:val="2"/>
              <w:snapToGrid w:val="0"/>
              <w:spacing w:before="120" w:line="240" w:lineRule="atLeast"/>
              <w:rPr>
                <w:rFonts w:asciiTheme="minorEastAsia" w:hAnsiTheme="minorEastAsia" w:eastAsiaTheme="minorEastAsia"/>
                <w:spacing w:val="-20"/>
              </w:rPr>
            </w:pPr>
            <w:r>
              <w:rPr>
                <w:rFonts w:hint="eastAsia" w:asciiTheme="minorEastAsia" w:hAnsiTheme="minorEastAsia" w:eastAsiaTheme="minorEastAsia"/>
                <w:spacing w:val="-20"/>
              </w:rPr>
              <w:t>序号</w:t>
            </w:r>
          </w:p>
        </w:tc>
        <w:tc>
          <w:tcPr>
            <w:tcW w:w="850"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姓名</w:t>
            </w:r>
          </w:p>
        </w:tc>
        <w:tc>
          <w:tcPr>
            <w:tcW w:w="1843" w:type="dxa"/>
            <w:vAlign w:val="center"/>
          </w:tcPr>
          <w:p>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工作单位及部门</w:t>
            </w:r>
          </w:p>
        </w:tc>
        <w:tc>
          <w:tcPr>
            <w:tcW w:w="1559"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通讯地址</w:t>
            </w:r>
          </w:p>
        </w:tc>
        <w:tc>
          <w:tcPr>
            <w:tcW w:w="1418"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邮编</w:t>
            </w:r>
          </w:p>
        </w:tc>
        <w:tc>
          <w:tcPr>
            <w:tcW w:w="1275"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手机</w:t>
            </w:r>
          </w:p>
        </w:tc>
        <w:tc>
          <w:tcPr>
            <w:tcW w:w="1134"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E-mail</w:t>
            </w:r>
          </w:p>
        </w:tc>
        <w:tc>
          <w:tcPr>
            <w:tcW w:w="3828" w:type="dxa"/>
            <w:vAlign w:val="center"/>
          </w:tcPr>
          <w:p>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rPr>
              <w:t>相关经历描述</w:t>
            </w:r>
          </w:p>
        </w:tc>
        <w:tc>
          <w:tcPr>
            <w:tcW w:w="2551" w:type="dxa"/>
            <w:vAlign w:val="center"/>
          </w:tcPr>
          <w:p>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推荐参与评审成果类型</w:t>
            </w:r>
          </w:p>
          <w:p>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0"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1</w:t>
            </w:r>
          </w:p>
        </w:tc>
        <w:tc>
          <w:tcPr>
            <w:tcW w:w="850" w:type="dxa"/>
            <w:vAlign w:val="center"/>
          </w:tcPr>
          <w:p>
            <w:pPr>
              <w:pStyle w:val="2"/>
              <w:snapToGrid w:val="0"/>
              <w:spacing w:line="240" w:lineRule="atLeast"/>
              <w:rPr>
                <w:rFonts w:asciiTheme="minorEastAsia" w:hAnsiTheme="minorEastAsia" w:eastAsiaTheme="minorEastAsia"/>
              </w:rPr>
            </w:pPr>
          </w:p>
        </w:tc>
        <w:tc>
          <w:tcPr>
            <w:tcW w:w="1843" w:type="dxa"/>
            <w:vAlign w:val="center"/>
          </w:tcPr>
          <w:p>
            <w:pPr>
              <w:pStyle w:val="2"/>
              <w:snapToGrid w:val="0"/>
              <w:spacing w:line="240" w:lineRule="atLeast"/>
              <w:rPr>
                <w:rFonts w:asciiTheme="minorEastAsia" w:hAnsiTheme="minorEastAsia" w:eastAsiaTheme="minorEastAsia"/>
              </w:rPr>
            </w:pPr>
          </w:p>
        </w:tc>
        <w:tc>
          <w:tcPr>
            <w:tcW w:w="1559" w:type="dxa"/>
            <w:vAlign w:val="center"/>
          </w:tcPr>
          <w:p>
            <w:pPr>
              <w:pStyle w:val="2"/>
              <w:snapToGrid w:val="0"/>
              <w:spacing w:line="240" w:lineRule="atLeast"/>
              <w:rPr>
                <w:rFonts w:asciiTheme="minorEastAsia" w:hAnsiTheme="minorEastAsia" w:eastAsiaTheme="minorEastAsia"/>
              </w:rPr>
            </w:pPr>
          </w:p>
        </w:tc>
        <w:tc>
          <w:tcPr>
            <w:tcW w:w="1418" w:type="dxa"/>
          </w:tcPr>
          <w:p>
            <w:pPr>
              <w:pStyle w:val="2"/>
              <w:snapToGrid w:val="0"/>
              <w:spacing w:line="240" w:lineRule="atLeast"/>
              <w:jc w:val="center"/>
              <w:rPr>
                <w:rFonts w:asciiTheme="minorEastAsia" w:hAnsiTheme="minorEastAsia" w:eastAsiaTheme="minorEastAsia"/>
              </w:rPr>
            </w:pPr>
          </w:p>
        </w:tc>
        <w:tc>
          <w:tcPr>
            <w:tcW w:w="1275" w:type="dxa"/>
          </w:tcPr>
          <w:p>
            <w:pPr>
              <w:pStyle w:val="2"/>
              <w:snapToGrid w:val="0"/>
              <w:spacing w:line="240" w:lineRule="atLeast"/>
              <w:rPr>
                <w:rFonts w:asciiTheme="minorEastAsia" w:hAnsiTheme="minorEastAsia" w:eastAsiaTheme="minorEastAsia"/>
              </w:rPr>
            </w:pPr>
          </w:p>
        </w:tc>
        <w:tc>
          <w:tcPr>
            <w:tcW w:w="1134" w:type="dxa"/>
          </w:tcPr>
          <w:p>
            <w:pPr>
              <w:pStyle w:val="2"/>
              <w:snapToGrid w:val="0"/>
              <w:spacing w:line="240" w:lineRule="atLeast"/>
              <w:rPr>
                <w:rFonts w:asciiTheme="minorEastAsia" w:hAnsiTheme="minorEastAsia" w:eastAsiaTheme="minorEastAsia"/>
              </w:rPr>
            </w:pPr>
          </w:p>
        </w:tc>
        <w:tc>
          <w:tcPr>
            <w:tcW w:w="3828" w:type="dxa"/>
          </w:tcPr>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tc>
        <w:tc>
          <w:tcPr>
            <w:tcW w:w="2551" w:type="dxa"/>
            <w:vAlign w:val="center"/>
          </w:tcPr>
          <w:p>
            <w:pPr>
              <w:widowControl/>
              <w:rPr>
                <w:rFonts w:asciiTheme="minorEastAsia" w:hAnsiTheme="minorEastAsia" w:eastAsiaTheme="minorEastAsia"/>
              </w:rPr>
            </w:pPr>
            <w:r>
              <w:rPr>
                <w:rFonts w:hint="eastAsia" w:asciiTheme="minorEastAsia" w:hAnsiTheme="minorEastAsia" w:eastAsiaTheme="minorEastAsia"/>
              </w:rPr>
              <w:t>□ 小组成果</w:t>
            </w:r>
          </w:p>
          <w:p>
            <w:pPr>
              <w:widowControl/>
              <w:rPr>
                <w:rFonts w:asciiTheme="minorEastAsia" w:hAnsiTheme="minorEastAsia" w:eastAsiaTheme="minorEastAsia"/>
              </w:rPr>
            </w:pPr>
            <w:r>
              <w:rPr>
                <w:rFonts w:hint="eastAsia" w:asciiTheme="minorEastAsia" w:hAnsiTheme="minorEastAsia" w:eastAsiaTheme="minorEastAsia"/>
              </w:rPr>
              <w:t>□ 班组成果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0"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2</w:t>
            </w:r>
          </w:p>
        </w:tc>
        <w:tc>
          <w:tcPr>
            <w:tcW w:w="850" w:type="dxa"/>
            <w:vAlign w:val="center"/>
          </w:tcPr>
          <w:p>
            <w:pPr>
              <w:pStyle w:val="2"/>
              <w:snapToGrid w:val="0"/>
              <w:spacing w:line="240" w:lineRule="atLeast"/>
              <w:rPr>
                <w:rFonts w:asciiTheme="minorEastAsia" w:hAnsiTheme="minorEastAsia" w:eastAsiaTheme="minorEastAsia"/>
              </w:rPr>
            </w:pPr>
          </w:p>
        </w:tc>
        <w:tc>
          <w:tcPr>
            <w:tcW w:w="1843" w:type="dxa"/>
            <w:vAlign w:val="center"/>
          </w:tcPr>
          <w:p>
            <w:pPr>
              <w:pStyle w:val="2"/>
              <w:snapToGrid w:val="0"/>
              <w:spacing w:line="240" w:lineRule="atLeast"/>
              <w:rPr>
                <w:rFonts w:asciiTheme="minorEastAsia" w:hAnsiTheme="minorEastAsia" w:eastAsiaTheme="minorEastAsia"/>
              </w:rPr>
            </w:pPr>
          </w:p>
        </w:tc>
        <w:tc>
          <w:tcPr>
            <w:tcW w:w="1559" w:type="dxa"/>
            <w:vAlign w:val="center"/>
          </w:tcPr>
          <w:p>
            <w:pPr>
              <w:pStyle w:val="2"/>
              <w:snapToGrid w:val="0"/>
              <w:spacing w:line="240" w:lineRule="atLeast"/>
              <w:rPr>
                <w:rFonts w:asciiTheme="minorEastAsia" w:hAnsiTheme="minorEastAsia" w:eastAsiaTheme="minorEastAsia"/>
              </w:rPr>
            </w:pPr>
          </w:p>
        </w:tc>
        <w:tc>
          <w:tcPr>
            <w:tcW w:w="1418" w:type="dxa"/>
          </w:tcPr>
          <w:p>
            <w:pPr>
              <w:pStyle w:val="2"/>
              <w:snapToGrid w:val="0"/>
              <w:spacing w:line="240" w:lineRule="atLeast"/>
              <w:jc w:val="center"/>
              <w:rPr>
                <w:rFonts w:asciiTheme="minorEastAsia" w:hAnsiTheme="minorEastAsia" w:eastAsiaTheme="minorEastAsia"/>
              </w:rPr>
            </w:pPr>
          </w:p>
        </w:tc>
        <w:tc>
          <w:tcPr>
            <w:tcW w:w="1275" w:type="dxa"/>
          </w:tcPr>
          <w:p>
            <w:pPr>
              <w:pStyle w:val="2"/>
              <w:snapToGrid w:val="0"/>
              <w:spacing w:line="240" w:lineRule="atLeast"/>
              <w:rPr>
                <w:rFonts w:asciiTheme="minorEastAsia" w:hAnsiTheme="minorEastAsia" w:eastAsiaTheme="minorEastAsia"/>
              </w:rPr>
            </w:pPr>
          </w:p>
        </w:tc>
        <w:tc>
          <w:tcPr>
            <w:tcW w:w="1134" w:type="dxa"/>
          </w:tcPr>
          <w:p>
            <w:pPr>
              <w:pStyle w:val="2"/>
              <w:snapToGrid w:val="0"/>
              <w:spacing w:line="240" w:lineRule="atLeast"/>
              <w:rPr>
                <w:rFonts w:asciiTheme="minorEastAsia" w:hAnsiTheme="minorEastAsia" w:eastAsiaTheme="minorEastAsia"/>
              </w:rPr>
            </w:pPr>
          </w:p>
        </w:tc>
        <w:tc>
          <w:tcPr>
            <w:tcW w:w="3828" w:type="dxa"/>
          </w:tcPr>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tc>
        <w:tc>
          <w:tcPr>
            <w:tcW w:w="2551" w:type="dxa"/>
            <w:vAlign w:val="center"/>
          </w:tcPr>
          <w:p>
            <w:pPr>
              <w:widowControl/>
              <w:rPr>
                <w:rFonts w:asciiTheme="minorEastAsia" w:hAnsiTheme="minorEastAsia" w:eastAsiaTheme="minorEastAsia"/>
              </w:rPr>
            </w:pPr>
            <w:r>
              <w:rPr>
                <w:rFonts w:hint="eastAsia" w:asciiTheme="minorEastAsia" w:hAnsiTheme="minorEastAsia" w:eastAsiaTheme="minorEastAsia"/>
              </w:rPr>
              <w:t>□ 小组成果</w:t>
            </w:r>
          </w:p>
          <w:p>
            <w:pPr>
              <w:widowControl/>
              <w:rPr>
                <w:rFonts w:asciiTheme="minorEastAsia" w:hAnsiTheme="minorEastAsia" w:eastAsiaTheme="minorEastAsia"/>
              </w:rPr>
            </w:pPr>
            <w:r>
              <w:rPr>
                <w:rFonts w:hint="eastAsia" w:asciiTheme="minorEastAsia" w:hAnsiTheme="minorEastAsia" w:eastAsiaTheme="minorEastAsia"/>
              </w:rPr>
              <w:t>□ 班组成果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0" w:type="dxa"/>
            <w:vAlign w:val="center"/>
          </w:tcPr>
          <w:p>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3</w:t>
            </w:r>
          </w:p>
        </w:tc>
        <w:tc>
          <w:tcPr>
            <w:tcW w:w="850" w:type="dxa"/>
            <w:vAlign w:val="center"/>
          </w:tcPr>
          <w:p>
            <w:pPr>
              <w:pStyle w:val="2"/>
              <w:snapToGrid w:val="0"/>
              <w:spacing w:line="240" w:lineRule="atLeast"/>
              <w:rPr>
                <w:rFonts w:asciiTheme="minorEastAsia" w:hAnsiTheme="minorEastAsia" w:eastAsiaTheme="minorEastAsia"/>
              </w:rPr>
            </w:pPr>
          </w:p>
        </w:tc>
        <w:tc>
          <w:tcPr>
            <w:tcW w:w="1843" w:type="dxa"/>
            <w:vAlign w:val="center"/>
          </w:tcPr>
          <w:p>
            <w:pPr>
              <w:pStyle w:val="2"/>
              <w:snapToGrid w:val="0"/>
              <w:spacing w:line="240" w:lineRule="atLeast"/>
              <w:rPr>
                <w:rFonts w:asciiTheme="minorEastAsia" w:hAnsiTheme="minorEastAsia" w:eastAsiaTheme="minorEastAsia"/>
              </w:rPr>
            </w:pPr>
          </w:p>
        </w:tc>
        <w:tc>
          <w:tcPr>
            <w:tcW w:w="1559" w:type="dxa"/>
            <w:vAlign w:val="center"/>
          </w:tcPr>
          <w:p>
            <w:pPr>
              <w:pStyle w:val="2"/>
              <w:snapToGrid w:val="0"/>
              <w:spacing w:line="240" w:lineRule="atLeast"/>
              <w:rPr>
                <w:rFonts w:asciiTheme="minorEastAsia" w:hAnsiTheme="minorEastAsia" w:eastAsiaTheme="minorEastAsia"/>
              </w:rPr>
            </w:pPr>
          </w:p>
        </w:tc>
        <w:tc>
          <w:tcPr>
            <w:tcW w:w="1418" w:type="dxa"/>
          </w:tcPr>
          <w:p>
            <w:pPr>
              <w:pStyle w:val="2"/>
              <w:snapToGrid w:val="0"/>
              <w:spacing w:line="240" w:lineRule="atLeast"/>
              <w:jc w:val="center"/>
              <w:rPr>
                <w:rFonts w:asciiTheme="minorEastAsia" w:hAnsiTheme="minorEastAsia" w:eastAsiaTheme="minorEastAsia"/>
              </w:rPr>
            </w:pPr>
          </w:p>
        </w:tc>
        <w:tc>
          <w:tcPr>
            <w:tcW w:w="1275" w:type="dxa"/>
          </w:tcPr>
          <w:p>
            <w:pPr>
              <w:pStyle w:val="2"/>
              <w:snapToGrid w:val="0"/>
              <w:spacing w:line="240" w:lineRule="atLeast"/>
              <w:rPr>
                <w:rFonts w:asciiTheme="minorEastAsia" w:hAnsiTheme="minorEastAsia" w:eastAsiaTheme="minorEastAsia"/>
              </w:rPr>
            </w:pPr>
          </w:p>
        </w:tc>
        <w:tc>
          <w:tcPr>
            <w:tcW w:w="1134" w:type="dxa"/>
          </w:tcPr>
          <w:p>
            <w:pPr>
              <w:pStyle w:val="2"/>
              <w:snapToGrid w:val="0"/>
              <w:spacing w:line="240" w:lineRule="atLeast"/>
              <w:rPr>
                <w:rFonts w:asciiTheme="minorEastAsia" w:hAnsiTheme="minorEastAsia" w:eastAsiaTheme="minorEastAsia"/>
              </w:rPr>
            </w:pPr>
          </w:p>
        </w:tc>
        <w:tc>
          <w:tcPr>
            <w:tcW w:w="3828" w:type="dxa"/>
          </w:tcPr>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p>
            <w:pPr>
              <w:pStyle w:val="2"/>
              <w:snapToGrid w:val="0"/>
              <w:spacing w:line="240" w:lineRule="atLeast"/>
              <w:rPr>
                <w:rFonts w:asciiTheme="minorEastAsia" w:hAnsiTheme="minorEastAsia" w:eastAsiaTheme="minorEastAsia"/>
              </w:rPr>
            </w:pPr>
          </w:p>
        </w:tc>
        <w:tc>
          <w:tcPr>
            <w:tcW w:w="2551" w:type="dxa"/>
            <w:vAlign w:val="center"/>
          </w:tcPr>
          <w:p>
            <w:pPr>
              <w:widowControl/>
              <w:rPr>
                <w:rFonts w:asciiTheme="minorEastAsia" w:hAnsiTheme="minorEastAsia" w:eastAsiaTheme="minorEastAsia"/>
              </w:rPr>
            </w:pPr>
            <w:r>
              <w:rPr>
                <w:rFonts w:hint="eastAsia" w:asciiTheme="minorEastAsia" w:hAnsiTheme="minorEastAsia" w:eastAsiaTheme="minorEastAsia"/>
              </w:rPr>
              <w:t>□ 小组成果</w:t>
            </w:r>
          </w:p>
          <w:p>
            <w:pPr>
              <w:widowControl/>
              <w:rPr>
                <w:rFonts w:asciiTheme="minorEastAsia" w:hAnsiTheme="minorEastAsia" w:eastAsiaTheme="minorEastAsia"/>
              </w:rPr>
            </w:pPr>
            <w:r>
              <w:rPr>
                <w:rFonts w:hint="eastAsia" w:asciiTheme="minorEastAsia" w:hAnsiTheme="minorEastAsia" w:eastAsiaTheme="minorEastAsia"/>
              </w:rPr>
              <w:t>□ 班组成果</w:t>
            </w:r>
          </w:p>
        </w:tc>
      </w:tr>
    </w:tbl>
    <w:p>
      <w:pPr>
        <w:rPr>
          <w:rFonts w:asciiTheme="minorEastAsia" w:hAnsiTheme="minorEastAsia" w:eastAsiaTheme="minorEastAsia"/>
          <w:bCs/>
          <w:szCs w:val="21"/>
        </w:rPr>
      </w:pPr>
      <w:r>
        <w:rPr>
          <w:rFonts w:hint="eastAsia" w:asciiTheme="minorEastAsia" w:hAnsiTheme="minorEastAsia" w:eastAsiaTheme="minorEastAsia"/>
          <w:szCs w:val="21"/>
        </w:rPr>
        <w:t>注：</w:t>
      </w:r>
      <w:r>
        <w:rPr>
          <w:rFonts w:asciiTheme="minorEastAsia" w:hAnsiTheme="minorEastAsia" w:eastAsiaTheme="minorEastAsia"/>
          <w:bCs/>
          <w:szCs w:val="21"/>
        </w:rPr>
        <w:t>1</w:t>
      </w:r>
      <w:r>
        <w:rPr>
          <w:rFonts w:hint="eastAsia" w:asciiTheme="minorEastAsia" w:hAnsiTheme="minorEastAsia" w:eastAsiaTheme="minorEastAsia"/>
          <w:bCs/>
          <w:szCs w:val="21"/>
        </w:rPr>
        <w:t>.请根据行业优秀成果评审委员会评委推荐要求（见附件1），推荐1至2名专家参与行业优秀成果的评审工作。</w:t>
      </w:r>
    </w:p>
    <w:p>
      <w:pPr>
        <w:pStyle w:val="2"/>
        <w:snapToGrid w:val="0"/>
        <w:spacing w:line="460" w:lineRule="exact"/>
        <w:ind w:firstLine="420" w:firstLineChars="200"/>
        <w:rPr>
          <w:rFonts w:asciiTheme="minorEastAsia" w:hAnsiTheme="minorEastAsia" w:eastAsiaTheme="minorEastAsia"/>
        </w:rPr>
      </w:pPr>
      <w:r>
        <w:rPr>
          <w:rFonts w:asciiTheme="minorEastAsia" w:hAnsiTheme="minorEastAsia" w:eastAsiaTheme="minorEastAsia"/>
          <w:bCs/>
          <w:szCs w:val="21"/>
        </w:rPr>
        <w:t>2</w:t>
      </w:r>
      <w:r>
        <w:rPr>
          <w:rFonts w:hint="eastAsia" w:asciiTheme="minorEastAsia" w:hAnsiTheme="minorEastAsia" w:eastAsiaTheme="minorEastAsia"/>
          <w:bCs/>
          <w:szCs w:val="21"/>
        </w:rPr>
        <w:t>．</w:t>
      </w:r>
      <w:r>
        <w:rPr>
          <w:rFonts w:hint="eastAsia" w:asciiTheme="minorEastAsia" w:hAnsiTheme="minorEastAsia" w:eastAsiaTheme="minorEastAsia"/>
          <w:b/>
        </w:rPr>
        <w:t>“相关经历描述”</w:t>
      </w:r>
      <w:r>
        <w:rPr>
          <w:rFonts w:hint="eastAsia" w:asciiTheme="minorEastAsia" w:hAnsiTheme="minorEastAsia" w:eastAsiaTheme="minorEastAsia"/>
        </w:rPr>
        <w:t>，包括参与小组成果/班组成果评审的经历，参加过的相关培训，曾获过的</w:t>
      </w:r>
      <w:r>
        <w:rPr>
          <w:rFonts w:hint="eastAsia" w:asciiTheme="minorEastAsia" w:hAnsiTheme="minorEastAsia" w:eastAsiaTheme="minorEastAsia"/>
          <w:lang w:val="en-US" w:eastAsia="zh-CN"/>
        </w:rPr>
        <w:t>相关</w:t>
      </w:r>
      <w:r>
        <w:rPr>
          <w:rFonts w:hint="eastAsia" w:asciiTheme="minorEastAsia" w:hAnsiTheme="minorEastAsia" w:eastAsiaTheme="minorEastAsia"/>
        </w:rPr>
        <w:t>奖励、荣誉、培训证书及资质证书等，字数：300字以内，文字内容简明扼要，并请提供获过的奖励、荣誉、培训证书及资质证书等证明材料</w:t>
      </w:r>
      <w:r>
        <w:rPr>
          <w:rFonts w:hint="eastAsia" w:asciiTheme="minorEastAsia" w:hAnsiTheme="minorEastAsia" w:eastAsiaTheme="minorEastAsia"/>
          <w:lang w:val="en-US" w:eastAsia="zh-CN"/>
        </w:rPr>
        <w:t>电子版</w:t>
      </w:r>
      <w:r>
        <w:rPr>
          <w:rFonts w:hint="eastAsia" w:asciiTheme="minorEastAsia" w:hAnsiTheme="minorEastAsia" w:eastAsiaTheme="minorEastAsia"/>
        </w:rPr>
        <w:t>。</w:t>
      </w:r>
    </w:p>
    <w:p>
      <w:pPr>
        <w:pStyle w:val="2"/>
        <w:snapToGrid w:val="0"/>
        <w:spacing w:line="460" w:lineRule="exact"/>
        <w:rPr>
          <w:rFonts w:hAnsi="宋体"/>
          <w:bCs/>
          <w:color w:val="FF0000"/>
          <w:szCs w:val="21"/>
        </w:rPr>
        <w:sectPr>
          <w:pgSz w:w="16840" w:h="11907" w:orient="landscape"/>
          <w:pgMar w:top="1418" w:right="1134" w:bottom="1418" w:left="851" w:header="851" w:footer="1418" w:gutter="0"/>
          <w:cols w:space="425" w:num="1"/>
          <w:docGrid w:type="lines" w:linePitch="312" w:charSpace="0"/>
        </w:sectPr>
      </w:pPr>
      <w:r>
        <w:rPr>
          <w:rFonts w:hint="eastAsia" w:hAnsi="宋体"/>
          <w:bCs/>
          <w:color w:val="FF0000"/>
          <w:szCs w:val="21"/>
        </w:rPr>
        <w:t xml:space="preserve">  </w:t>
      </w:r>
    </w:p>
    <w:p>
      <w:pPr>
        <w:tabs>
          <w:tab w:val="left" w:pos="6300"/>
        </w:tabs>
        <w:spacing w:line="440" w:lineRule="exact"/>
        <w:rPr>
          <w:rFonts w:ascii="黑体" w:eastAsia="黑体"/>
          <w:sz w:val="28"/>
          <w:szCs w:val="28"/>
        </w:rPr>
      </w:pPr>
      <w:r>
        <w:rPr>
          <w:rFonts w:hint="eastAsia" w:ascii="黑体" w:eastAsia="黑体"/>
          <w:sz w:val="28"/>
          <w:szCs w:val="28"/>
        </w:rPr>
        <w:t>附件8</w:t>
      </w:r>
    </w:p>
    <w:p>
      <w:pPr>
        <w:tabs>
          <w:tab w:val="left" w:pos="6300"/>
        </w:tabs>
        <w:spacing w:line="440" w:lineRule="exact"/>
        <w:jc w:val="center"/>
        <w:rPr>
          <w:rFonts w:ascii="方正大标宋简体" w:eastAsia="方正大标宋简体"/>
          <w:sz w:val="36"/>
        </w:rPr>
      </w:pPr>
    </w:p>
    <w:p>
      <w:pPr>
        <w:tabs>
          <w:tab w:val="left" w:pos="6300"/>
        </w:tabs>
        <w:spacing w:line="440" w:lineRule="exact"/>
        <w:jc w:val="center"/>
        <w:rPr>
          <w:rFonts w:ascii="宋体" w:hAnsi="宋体"/>
          <w:b/>
          <w:sz w:val="36"/>
          <w:szCs w:val="36"/>
        </w:rPr>
      </w:pPr>
      <w:r>
        <w:rPr>
          <w:rFonts w:hint="eastAsia" w:ascii="宋体" w:hAnsi="宋体"/>
          <w:b/>
          <w:sz w:val="36"/>
          <w:szCs w:val="36"/>
        </w:rPr>
        <w:t>全国石油和化工行业质量管理小组活动成果报告书格式</w:t>
      </w:r>
    </w:p>
    <w:p>
      <w:pPr>
        <w:tabs>
          <w:tab w:val="left" w:pos="6300"/>
        </w:tabs>
        <w:spacing w:line="440" w:lineRule="exact"/>
        <w:jc w:val="center"/>
        <w:rPr>
          <w:rFonts w:ascii="宋体" w:hAnsi="宋体"/>
          <w:sz w:val="30"/>
          <w:szCs w:val="30"/>
        </w:rPr>
      </w:pPr>
      <w:r>
        <w:rPr>
          <w:rFonts w:hint="eastAsia" w:ascii="宋体" w:hAnsi="宋体"/>
          <w:sz w:val="30"/>
          <w:szCs w:val="30"/>
        </w:rPr>
        <w:t>（仅供参考）</w:t>
      </w:r>
    </w:p>
    <w:p>
      <w:pPr>
        <w:spacing w:line="360" w:lineRule="exact"/>
        <w:rPr>
          <w:rFonts w:ascii="方正仿宋简体" w:eastAsia="方正仿宋简体"/>
          <w:sz w:val="24"/>
        </w:rPr>
      </w:pPr>
    </w:p>
    <w:p>
      <w:pPr>
        <w:ind w:firstLine="643" w:firstLineChars="200"/>
        <w:rPr>
          <w:rFonts w:ascii="仿宋_GB2312" w:eastAsia="仿宋_GB2312"/>
          <w:b/>
          <w:sz w:val="32"/>
        </w:rPr>
      </w:pPr>
      <w:r>
        <w:rPr>
          <w:rFonts w:hint="eastAsia" w:ascii="仿宋_GB2312" w:eastAsia="仿宋_GB2312"/>
          <w:b/>
          <w:sz w:val="32"/>
        </w:rPr>
        <w:t>一、封面格式</w:t>
      </w:r>
    </w:p>
    <w:p>
      <w:pPr>
        <w:ind w:firstLine="602" w:firstLineChars="200"/>
        <w:rPr>
          <w:rFonts w:ascii="仿宋_GB2312" w:eastAsia="仿宋_GB2312"/>
          <w:b/>
          <w:sz w:val="30"/>
        </w:rPr>
      </w:pPr>
    </w:p>
    <w:p>
      <w:pPr>
        <w:jc w:val="center"/>
        <w:rPr>
          <w:rFonts w:ascii="方正仿宋简体" w:eastAsia="方正仿宋简体"/>
          <w:sz w:val="30"/>
        </w:rPr>
      </w:pPr>
      <w:r>
        <w:rPr>
          <w:rFonts w:hint="eastAsia" w:ascii="宋体" w:hAnsi="宋体"/>
          <w:sz w:val="44"/>
        </w:rPr>
        <w:t>成果名称</w:t>
      </w:r>
      <w:r>
        <w:rPr>
          <w:rFonts w:hint="eastAsia" w:ascii="方正大标宋简体" w:eastAsia="方正大标宋简体"/>
          <w:sz w:val="44"/>
        </w:rPr>
        <w:t>：</w:t>
      </w:r>
      <w:r>
        <w:rPr>
          <w:rFonts w:hint="eastAsia" w:ascii="宋体" w:hAnsi="宋体"/>
          <w:sz w:val="44"/>
          <w:szCs w:val="44"/>
        </w:rPr>
        <w:t>（字体：宋体，二号字）</w:t>
      </w:r>
    </w:p>
    <w:p>
      <w:pPr>
        <w:tabs>
          <w:tab w:val="left" w:pos="6300"/>
        </w:tabs>
        <w:spacing w:line="600" w:lineRule="exact"/>
        <w:jc w:val="center"/>
        <w:rPr>
          <w:rFonts w:ascii="仿宋_GB2312" w:eastAsia="仿宋_GB2312"/>
          <w:sz w:val="30"/>
        </w:rPr>
      </w:pPr>
    </w:p>
    <w:p>
      <w:pPr>
        <w:tabs>
          <w:tab w:val="left" w:pos="6300"/>
        </w:tabs>
        <w:spacing w:line="600" w:lineRule="exact"/>
        <w:jc w:val="center"/>
        <w:rPr>
          <w:rFonts w:ascii="仿宋_GB2312" w:eastAsia="仿宋_GB2312"/>
          <w:sz w:val="30"/>
        </w:rPr>
      </w:pPr>
      <w:r>
        <w:rPr>
          <w:rFonts w:hint="eastAsia" w:ascii="仿宋_GB2312" w:eastAsia="仿宋_GB2312"/>
          <w:sz w:val="30"/>
        </w:rPr>
        <w:t>小组名称（字体：仿宋，小三号字）</w:t>
      </w:r>
    </w:p>
    <w:p>
      <w:pPr>
        <w:tabs>
          <w:tab w:val="left" w:pos="6300"/>
        </w:tabs>
        <w:spacing w:line="600" w:lineRule="exact"/>
        <w:jc w:val="center"/>
        <w:rPr>
          <w:rFonts w:ascii="仿宋_GB2312" w:eastAsia="仿宋_GB2312"/>
          <w:sz w:val="30"/>
        </w:rPr>
      </w:pPr>
      <w:r>
        <w:rPr>
          <w:rFonts w:hint="eastAsia" w:ascii="仿宋_GB2312" w:eastAsia="仿宋_GB2312"/>
          <w:sz w:val="30"/>
        </w:rPr>
        <w:t>发 表 人（字体：仿宋，小三号字）</w:t>
      </w:r>
    </w:p>
    <w:p>
      <w:pPr>
        <w:tabs>
          <w:tab w:val="left" w:pos="630"/>
          <w:tab w:val="left" w:pos="6300"/>
        </w:tabs>
        <w:spacing w:line="600" w:lineRule="exact"/>
        <w:jc w:val="center"/>
        <w:rPr>
          <w:rFonts w:ascii="仿宋_GB2312" w:eastAsia="仿宋_GB2312"/>
          <w:sz w:val="30"/>
        </w:rPr>
      </w:pPr>
      <w:r>
        <w:rPr>
          <w:rFonts w:hint="eastAsia" w:ascii="仿宋_GB2312" w:eastAsia="仿宋_GB2312"/>
          <w:sz w:val="30"/>
        </w:rPr>
        <w:t xml:space="preserve">      企业名称（全称，字体：仿宋，小三号字）</w:t>
      </w:r>
    </w:p>
    <w:p>
      <w:pPr>
        <w:tabs>
          <w:tab w:val="left" w:pos="1785"/>
        </w:tabs>
        <w:spacing w:line="600" w:lineRule="exact"/>
        <w:jc w:val="left"/>
        <w:rPr>
          <w:rFonts w:ascii="仿宋_GB2312" w:eastAsia="仿宋_GB2312"/>
          <w:sz w:val="30"/>
        </w:rPr>
      </w:pPr>
      <w:r>
        <w:rPr>
          <w:rFonts w:hint="eastAsia" w:ascii="仿宋_GB2312" w:eastAsia="仿宋_GB2312"/>
          <w:sz w:val="30"/>
        </w:rPr>
        <w:t xml:space="preserve">              年 月 日（字体：仿宋，小三号字 ）</w:t>
      </w:r>
    </w:p>
    <w:p>
      <w:pPr>
        <w:spacing w:line="600" w:lineRule="exact"/>
        <w:ind w:firstLine="630" w:firstLineChars="196"/>
        <w:rPr>
          <w:rFonts w:ascii="仿宋_GB2312" w:eastAsia="仿宋_GB2312"/>
          <w:b/>
          <w:bCs/>
          <w:sz w:val="32"/>
        </w:rPr>
      </w:pPr>
    </w:p>
    <w:p>
      <w:pPr>
        <w:spacing w:line="600" w:lineRule="exact"/>
        <w:ind w:firstLine="630" w:firstLineChars="196"/>
        <w:rPr>
          <w:rFonts w:ascii="仿宋_GB2312" w:eastAsia="仿宋_GB2312"/>
          <w:b/>
          <w:bCs/>
          <w:sz w:val="32"/>
        </w:rPr>
      </w:pPr>
    </w:p>
    <w:p>
      <w:pPr>
        <w:spacing w:line="600" w:lineRule="exact"/>
        <w:ind w:firstLine="630" w:firstLineChars="196"/>
        <w:rPr>
          <w:rFonts w:ascii="仿宋_GB2312" w:eastAsia="仿宋_GB2312"/>
          <w:b/>
          <w:bCs/>
          <w:sz w:val="32"/>
        </w:rPr>
      </w:pPr>
      <w:r>
        <w:rPr>
          <w:rFonts w:hint="eastAsia" w:ascii="仿宋_GB2312" w:eastAsia="仿宋_GB2312"/>
          <w:b/>
          <w:bCs/>
          <w:sz w:val="32"/>
        </w:rPr>
        <w:t>二、文字要求</w:t>
      </w:r>
    </w:p>
    <w:p>
      <w:pPr>
        <w:spacing w:line="600" w:lineRule="exact"/>
        <w:ind w:firstLine="470" w:firstLineChars="196"/>
        <w:rPr>
          <w:rFonts w:ascii="仿宋_GB2312" w:eastAsia="仿宋_GB2312"/>
          <w:b/>
          <w:bCs/>
          <w:sz w:val="32"/>
        </w:rPr>
      </w:pPr>
      <w:r>
        <w:rPr>
          <w:rFonts w:hint="eastAsia" w:ascii="黑体" w:hAnsi="黑体" w:eastAsia="黑体"/>
          <w:sz w:val="24"/>
          <w:szCs w:val="24"/>
        </w:rPr>
        <w:t>（一）标题（字体：黑体，小四号字）</w:t>
      </w:r>
    </w:p>
    <w:p>
      <w:pPr>
        <w:spacing w:line="600" w:lineRule="exact"/>
        <w:ind w:firstLine="470" w:firstLineChars="196"/>
        <w:rPr>
          <w:rFonts w:ascii="仿宋_GB2312" w:eastAsia="仿宋_GB2312"/>
          <w:b/>
          <w:bCs/>
          <w:sz w:val="32"/>
        </w:rPr>
      </w:pPr>
      <w:r>
        <w:rPr>
          <w:rFonts w:hint="eastAsia" w:ascii="宋体" w:hAnsi="宋体"/>
          <w:sz w:val="24"/>
          <w:szCs w:val="24"/>
        </w:rPr>
        <w:t>（二）正文（字体：宋体，小四号字，1.5倍行距）</w:t>
      </w:r>
      <w:r>
        <w:rPr>
          <w:rFonts w:hint="eastAsia" w:ascii="宋体" w:hAnsi="宋体"/>
          <w:color w:val="FF0000"/>
          <w:sz w:val="24"/>
          <w:szCs w:val="24"/>
        </w:rPr>
        <w:t xml:space="preserve">   </w:t>
      </w:r>
      <w:r>
        <w:rPr>
          <w:rFonts w:hint="eastAsia" w:ascii="仿宋_GB2312" w:eastAsia="仿宋_GB2312"/>
          <w:sz w:val="32"/>
        </w:rPr>
        <w:t xml:space="preserve">   </w:t>
      </w:r>
      <w:r>
        <w:rPr>
          <w:rFonts w:ascii="方正仿宋简体" w:eastAsia="方正仿宋简体"/>
          <w:sz w:val="32"/>
        </w:rPr>
        <w:t xml:space="preserve">                           </w:t>
      </w:r>
    </w:p>
    <w:p>
      <w:pPr>
        <w:spacing w:line="600" w:lineRule="exact"/>
        <w:ind w:firstLine="630"/>
        <w:rPr>
          <w:rFonts w:ascii="仿宋_GB2312" w:eastAsia="仿宋_GB2312"/>
          <w:b/>
          <w:bCs/>
          <w:sz w:val="32"/>
        </w:rPr>
      </w:pPr>
      <w:r>
        <w:rPr>
          <w:rFonts w:hint="eastAsia" w:ascii="仿宋_GB2312" w:eastAsia="仿宋_GB2312"/>
          <w:b/>
          <w:bCs/>
          <w:sz w:val="32"/>
        </w:rPr>
        <w:t>三、成果报告主要内容要求</w:t>
      </w:r>
    </w:p>
    <w:p>
      <w:pPr>
        <w:spacing w:line="600" w:lineRule="exact"/>
        <w:ind w:firstLine="630"/>
        <w:rPr>
          <w:rFonts w:ascii="仿宋_GB2312" w:eastAsia="仿宋_GB2312"/>
          <w:sz w:val="30"/>
        </w:rPr>
      </w:pPr>
      <w:r>
        <w:rPr>
          <w:rFonts w:hint="eastAsia" w:ascii="仿宋_GB2312" w:eastAsia="仿宋_GB2312"/>
          <w:sz w:val="30"/>
        </w:rPr>
        <w:t>（一）目录</w:t>
      </w:r>
    </w:p>
    <w:p>
      <w:pPr>
        <w:spacing w:line="600" w:lineRule="exact"/>
        <w:ind w:firstLine="630"/>
        <w:rPr>
          <w:rFonts w:ascii="仿宋_GB2312" w:eastAsia="仿宋_GB2312"/>
          <w:sz w:val="30"/>
        </w:rPr>
      </w:pPr>
      <w:r>
        <w:rPr>
          <w:rFonts w:hint="eastAsia" w:ascii="仿宋_GB2312" w:eastAsia="仿宋_GB2312"/>
          <w:sz w:val="30"/>
        </w:rPr>
        <w:t>（二）小组概况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118"/>
        <w:gridCol w:w="170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pPr>
              <w:spacing w:line="360" w:lineRule="exact"/>
              <w:rPr>
                <w:rFonts w:ascii="仿宋_GB2312" w:eastAsia="仿宋_GB2312"/>
                <w:sz w:val="24"/>
              </w:rPr>
            </w:pPr>
            <w:r>
              <w:rPr>
                <w:rFonts w:hint="eastAsia" w:ascii="仿宋_GB2312" w:eastAsia="仿宋_GB2312"/>
                <w:sz w:val="24"/>
              </w:rPr>
              <w:t>小组名称</w:t>
            </w:r>
          </w:p>
        </w:tc>
        <w:tc>
          <w:tcPr>
            <w:tcW w:w="3118" w:type="dxa"/>
            <w:vAlign w:val="center"/>
          </w:tcPr>
          <w:p>
            <w:pPr>
              <w:spacing w:line="360" w:lineRule="exact"/>
              <w:rPr>
                <w:rFonts w:ascii="仿宋_GB2312" w:eastAsia="仿宋_GB2312"/>
                <w:sz w:val="24"/>
              </w:rPr>
            </w:pPr>
          </w:p>
        </w:tc>
        <w:tc>
          <w:tcPr>
            <w:tcW w:w="1701" w:type="dxa"/>
            <w:vAlign w:val="center"/>
          </w:tcPr>
          <w:p>
            <w:pPr>
              <w:spacing w:line="360" w:lineRule="exact"/>
              <w:rPr>
                <w:rFonts w:ascii="仿宋_GB2312" w:eastAsia="仿宋_GB2312"/>
                <w:sz w:val="24"/>
              </w:rPr>
            </w:pPr>
            <w:r>
              <w:rPr>
                <w:rFonts w:hint="eastAsia" w:ascii="仿宋_GB2312" w:eastAsia="仿宋_GB2312"/>
                <w:sz w:val="24"/>
              </w:rPr>
              <w:t>注册编号</w:t>
            </w:r>
          </w:p>
        </w:tc>
        <w:tc>
          <w:tcPr>
            <w:tcW w:w="2417" w:type="dxa"/>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pPr>
              <w:spacing w:line="360" w:lineRule="exact"/>
              <w:rPr>
                <w:rFonts w:ascii="仿宋_GB2312" w:eastAsia="仿宋_GB2312"/>
                <w:sz w:val="24"/>
              </w:rPr>
            </w:pPr>
            <w:r>
              <w:rPr>
                <w:rFonts w:hint="eastAsia" w:ascii="仿宋_GB2312" w:eastAsia="仿宋_GB2312"/>
                <w:sz w:val="24"/>
              </w:rPr>
              <w:t>课题名称</w:t>
            </w:r>
          </w:p>
        </w:tc>
        <w:tc>
          <w:tcPr>
            <w:tcW w:w="3118" w:type="dxa"/>
            <w:vAlign w:val="center"/>
          </w:tcPr>
          <w:p>
            <w:pPr>
              <w:spacing w:line="360" w:lineRule="exact"/>
              <w:rPr>
                <w:rFonts w:ascii="仿宋_GB2312" w:eastAsia="仿宋_GB2312"/>
                <w:sz w:val="24"/>
              </w:rPr>
            </w:pPr>
          </w:p>
        </w:tc>
        <w:tc>
          <w:tcPr>
            <w:tcW w:w="1701" w:type="dxa"/>
            <w:vAlign w:val="center"/>
          </w:tcPr>
          <w:p>
            <w:pPr>
              <w:spacing w:line="360" w:lineRule="exact"/>
              <w:rPr>
                <w:rFonts w:ascii="仿宋_GB2312" w:eastAsia="仿宋_GB2312"/>
                <w:sz w:val="24"/>
              </w:rPr>
            </w:pPr>
            <w:r>
              <w:rPr>
                <w:rFonts w:hint="eastAsia" w:ascii="仿宋_GB2312" w:eastAsia="仿宋_GB2312"/>
                <w:sz w:val="24"/>
              </w:rPr>
              <w:t>成立时间</w:t>
            </w:r>
          </w:p>
        </w:tc>
        <w:tc>
          <w:tcPr>
            <w:tcW w:w="2417" w:type="dxa"/>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pPr>
              <w:spacing w:line="360" w:lineRule="exact"/>
              <w:rPr>
                <w:rFonts w:ascii="仿宋_GB2312" w:eastAsia="仿宋_GB2312"/>
                <w:sz w:val="24"/>
              </w:rPr>
            </w:pPr>
            <w:r>
              <w:rPr>
                <w:rFonts w:hint="eastAsia" w:ascii="仿宋_GB2312" w:eastAsia="仿宋_GB2312"/>
                <w:sz w:val="24"/>
              </w:rPr>
              <w:t>课题类型</w:t>
            </w:r>
          </w:p>
        </w:tc>
        <w:tc>
          <w:tcPr>
            <w:tcW w:w="3118" w:type="dxa"/>
            <w:vAlign w:val="center"/>
          </w:tcPr>
          <w:p>
            <w:pPr>
              <w:spacing w:line="360" w:lineRule="exact"/>
              <w:rPr>
                <w:rFonts w:ascii="仿宋_GB2312" w:eastAsia="仿宋_GB2312"/>
                <w:sz w:val="24"/>
              </w:rPr>
            </w:pPr>
          </w:p>
        </w:tc>
        <w:tc>
          <w:tcPr>
            <w:tcW w:w="1701" w:type="dxa"/>
            <w:vAlign w:val="center"/>
          </w:tcPr>
          <w:p>
            <w:pPr>
              <w:spacing w:line="360" w:lineRule="exact"/>
              <w:rPr>
                <w:rFonts w:ascii="仿宋_GB2312" w:eastAsia="仿宋_GB2312"/>
                <w:sz w:val="24"/>
              </w:rPr>
            </w:pPr>
            <w:r>
              <w:rPr>
                <w:rFonts w:hint="eastAsia" w:ascii="仿宋_GB2312" w:eastAsia="仿宋_GB2312"/>
                <w:sz w:val="24"/>
              </w:rPr>
              <w:t>活动时间</w:t>
            </w:r>
          </w:p>
        </w:tc>
        <w:tc>
          <w:tcPr>
            <w:tcW w:w="2417" w:type="dxa"/>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pPr>
              <w:spacing w:line="360" w:lineRule="exact"/>
              <w:rPr>
                <w:rFonts w:ascii="仿宋_GB2312" w:eastAsia="仿宋_GB2312"/>
                <w:sz w:val="24"/>
              </w:rPr>
            </w:pPr>
            <w:r>
              <w:rPr>
                <w:rFonts w:hint="eastAsia" w:ascii="仿宋_GB2312" w:eastAsia="仿宋_GB2312"/>
                <w:sz w:val="24"/>
              </w:rPr>
              <w:t>小组人数</w:t>
            </w:r>
          </w:p>
        </w:tc>
        <w:tc>
          <w:tcPr>
            <w:tcW w:w="3118" w:type="dxa"/>
            <w:vAlign w:val="center"/>
          </w:tcPr>
          <w:p>
            <w:pPr>
              <w:spacing w:line="360" w:lineRule="exact"/>
              <w:rPr>
                <w:rFonts w:ascii="仿宋_GB2312" w:eastAsia="仿宋_GB2312"/>
                <w:sz w:val="24"/>
              </w:rPr>
            </w:pPr>
          </w:p>
        </w:tc>
        <w:tc>
          <w:tcPr>
            <w:tcW w:w="1701" w:type="dxa"/>
            <w:vAlign w:val="center"/>
          </w:tcPr>
          <w:p>
            <w:pPr>
              <w:spacing w:line="360" w:lineRule="exact"/>
              <w:rPr>
                <w:rFonts w:ascii="仿宋_GB2312" w:eastAsia="仿宋_GB2312"/>
                <w:sz w:val="24"/>
              </w:rPr>
            </w:pPr>
            <w:r>
              <w:rPr>
                <w:rFonts w:hint="eastAsia" w:ascii="仿宋_GB2312" w:eastAsia="仿宋_GB2312"/>
                <w:sz w:val="24"/>
              </w:rPr>
              <w:t>当年活动次数</w:t>
            </w:r>
          </w:p>
        </w:tc>
        <w:tc>
          <w:tcPr>
            <w:tcW w:w="2417" w:type="dxa"/>
            <w:vAlign w:val="center"/>
          </w:tcPr>
          <w:p>
            <w:pPr>
              <w:spacing w:line="360" w:lineRule="exact"/>
              <w:rPr>
                <w:rFonts w:ascii="仿宋_GB2312" w:eastAsia="仿宋_GB2312"/>
                <w:sz w:val="24"/>
              </w:rPr>
            </w:pPr>
          </w:p>
        </w:tc>
      </w:tr>
    </w:tbl>
    <w:p>
      <w:pPr>
        <w:ind w:firstLine="630"/>
        <w:rPr>
          <w:rFonts w:ascii="仿宋_GB2312" w:eastAsia="仿宋_GB2312"/>
          <w:sz w:val="30"/>
        </w:rPr>
      </w:pPr>
      <w:r>
        <w:rPr>
          <w:rFonts w:hint="eastAsia" w:ascii="仿宋_GB2312" w:eastAsia="仿宋_GB2312"/>
          <w:sz w:val="30"/>
        </w:rPr>
        <w:t>（三）小组成员情况</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79"/>
        <w:gridCol w:w="980"/>
        <w:gridCol w:w="1532"/>
        <w:gridCol w:w="2003"/>
        <w:gridCol w:w="16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4" w:type="dxa"/>
            <w:vAlign w:val="center"/>
          </w:tcPr>
          <w:p>
            <w:pPr>
              <w:spacing w:line="360" w:lineRule="exact"/>
              <w:jc w:val="center"/>
              <w:rPr>
                <w:rFonts w:ascii="仿宋_GB2312" w:eastAsia="仿宋_GB2312"/>
                <w:sz w:val="24"/>
              </w:rPr>
            </w:pPr>
            <w:r>
              <w:rPr>
                <w:rFonts w:hint="eastAsia" w:ascii="仿宋_GB2312" w:eastAsia="仿宋_GB2312"/>
                <w:sz w:val="24"/>
              </w:rPr>
              <w:t>序号</w:t>
            </w:r>
          </w:p>
        </w:tc>
        <w:tc>
          <w:tcPr>
            <w:tcW w:w="979" w:type="dxa"/>
            <w:vAlign w:val="center"/>
          </w:tcPr>
          <w:p>
            <w:pPr>
              <w:spacing w:line="360" w:lineRule="exact"/>
              <w:jc w:val="center"/>
              <w:rPr>
                <w:rFonts w:ascii="仿宋_GB2312" w:eastAsia="仿宋_GB2312"/>
                <w:sz w:val="24"/>
              </w:rPr>
            </w:pPr>
            <w:r>
              <w:rPr>
                <w:rFonts w:hint="eastAsia" w:ascii="仿宋_GB2312" w:eastAsia="仿宋_GB2312"/>
                <w:sz w:val="24"/>
              </w:rPr>
              <w:t>姓名</w:t>
            </w:r>
          </w:p>
        </w:tc>
        <w:tc>
          <w:tcPr>
            <w:tcW w:w="980" w:type="dxa"/>
            <w:vAlign w:val="center"/>
          </w:tcPr>
          <w:p>
            <w:pPr>
              <w:spacing w:line="360" w:lineRule="exact"/>
              <w:jc w:val="center"/>
              <w:rPr>
                <w:rFonts w:ascii="仿宋_GB2312" w:eastAsia="仿宋_GB2312"/>
                <w:sz w:val="24"/>
              </w:rPr>
            </w:pPr>
            <w:r>
              <w:rPr>
                <w:rFonts w:hint="eastAsia" w:ascii="仿宋_GB2312" w:eastAsia="仿宋_GB2312"/>
                <w:sz w:val="24"/>
              </w:rPr>
              <w:t>年龄</w:t>
            </w:r>
          </w:p>
        </w:tc>
        <w:tc>
          <w:tcPr>
            <w:tcW w:w="1532" w:type="dxa"/>
            <w:vAlign w:val="center"/>
          </w:tcPr>
          <w:p>
            <w:pPr>
              <w:spacing w:line="360" w:lineRule="exact"/>
              <w:jc w:val="center"/>
              <w:rPr>
                <w:rFonts w:ascii="仿宋_GB2312" w:eastAsia="仿宋_GB2312"/>
                <w:sz w:val="24"/>
              </w:rPr>
            </w:pPr>
            <w:r>
              <w:rPr>
                <w:rFonts w:hint="eastAsia" w:ascii="仿宋_GB2312" w:eastAsia="仿宋_GB2312"/>
                <w:sz w:val="24"/>
              </w:rPr>
              <w:t>文化程度</w:t>
            </w:r>
          </w:p>
        </w:tc>
        <w:tc>
          <w:tcPr>
            <w:tcW w:w="2003" w:type="dxa"/>
            <w:vAlign w:val="center"/>
          </w:tcPr>
          <w:p>
            <w:pPr>
              <w:spacing w:line="360" w:lineRule="exact"/>
              <w:jc w:val="center"/>
              <w:rPr>
                <w:rFonts w:ascii="仿宋_GB2312" w:eastAsia="仿宋_GB2312"/>
                <w:sz w:val="24"/>
              </w:rPr>
            </w:pPr>
            <w:r>
              <w:rPr>
                <w:rFonts w:hint="eastAsia" w:ascii="仿宋_GB2312" w:eastAsia="仿宋_GB2312"/>
                <w:sz w:val="24"/>
              </w:rPr>
              <w:t>职务、职称</w:t>
            </w:r>
          </w:p>
        </w:tc>
        <w:tc>
          <w:tcPr>
            <w:tcW w:w="1615" w:type="dxa"/>
            <w:vAlign w:val="center"/>
          </w:tcPr>
          <w:p>
            <w:pPr>
              <w:spacing w:line="360" w:lineRule="exact"/>
              <w:jc w:val="center"/>
              <w:rPr>
                <w:rFonts w:ascii="仿宋_GB2312" w:eastAsia="仿宋_GB2312"/>
                <w:sz w:val="24"/>
              </w:rPr>
            </w:pPr>
            <w:r>
              <w:rPr>
                <w:rFonts w:hint="eastAsia" w:ascii="仿宋_GB2312" w:eastAsia="仿宋_GB2312"/>
                <w:sz w:val="24"/>
              </w:rPr>
              <w:t>组内分工</w:t>
            </w:r>
          </w:p>
        </w:tc>
        <w:tc>
          <w:tcPr>
            <w:tcW w:w="1118" w:type="dxa"/>
            <w:vAlign w:val="center"/>
          </w:tcPr>
          <w:p>
            <w:pPr>
              <w:spacing w:line="36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bl>
    <w:p>
      <w:pPr>
        <w:spacing w:line="600" w:lineRule="exact"/>
        <w:ind w:firstLine="600" w:firstLineChars="200"/>
        <w:rPr>
          <w:rFonts w:ascii="仿宋_GB2312" w:eastAsia="仿宋_GB2312"/>
          <w:sz w:val="30"/>
        </w:rPr>
      </w:pPr>
      <w:r>
        <w:rPr>
          <w:rFonts w:hint="eastAsia" w:ascii="仿宋_GB2312" w:eastAsia="仿宋_GB2312"/>
          <w:sz w:val="30"/>
        </w:rPr>
        <w:t>（四）具体内容</w:t>
      </w:r>
    </w:p>
    <w:p>
      <w:pPr>
        <w:spacing w:line="600" w:lineRule="exact"/>
        <w:ind w:firstLine="600" w:firstLineChars="200"/>
        <w:rPr>
          <w:rFonts w:ascii="仿宋_GB2312" w:eastAsia="仿宋_GB2312"/>
          <w:sz w:val="30"/>
        </w:rPr>
      </w:pPr>
      <w:r>
        <w:rPr>
          <w:rFonts w:hint="eastAsia" w:ascii="仿宋_GB2312" w:eastAsia="仿宋_GB2312"/>
          <w:sz w:val="30"/>
        </w:rPr>
        <w:t>1.“问题解决型”课题</w:t>
      </w:r>
    </w:p>
    <w:p>
      <w:pPr>
        <w:spacing w:line="600" w:lineRule="exact"/>
        <w:ind w:firstLine="600" w:firstLineChars="200"/>
        <w:rPr>
          <w:rFonts w:ascii="仿宋_GB2312" w:eastAsia="仿宋_GB2312"/>
          <w:sz w:val="30"/>
        </w:rPr>
      </w:pPr>
      <w:r>
        <w:rPr>
          <w:rFonts w:hint="eastAsia" w:ascii="仿宋_GB2312" w:eastAsia="仿宋_GB2312"/>
          <w:sz w:val="30"/>
        </w:rPr>
        <w:t>自定目标：选择课题、现状调查、设定目标、原因分析、确定主要原因、制定对策、对策实施、效果检查（包括经济效益计算）、制定巩固措施、总结和下一步打算。</w:t>
      </w:r>
    </w:p>
    <w:p>
      <w:pPr>
        <w:spacing w:line="600" w:lineRule="exact"/>
        <w:ind w:firstLine="600" w:firstLineChars="200"/>
        <w:rPr>
          <w:rFonts w:ascii="仿宋_GB2312" w:eastAsia="仿宋_GB2312"/>
          <w:sz w:val="30"/>
        </w:rPr>
      </w:pPr>
      <w:r>
        <w:rPr>
          <w:rFonts w:hint="eastAsia" w:ascii="仿宋_GB2312" w:eastAsia="仿宋_GB2312"/>
          <w:sz w:val="30"/>
        </w:rPr>
        <w:t>指令性目标：不做“现状调查”但“设定目标”之后，要进行“目标可行性论证”，其它活动内容、步骤与“自定目标”相同。</w:t>
      </w:r>
    </w:p>
    <w:p>
      <w:pPr>
        <w:spacing w:line="600" w:lineRule="exact"/>
        <w:ind w:firstLine="600" w:firstLineChars="200"/>
        <w:rPr>
          <w:rFonts w:ascii="仿宋_GB2312" w:eastAsia="仿宋_GB2312"/>
          <w:sz w:val="30"/>
        </w:rPr>
      </w:pPr>
      <w:r>
        <w:rPr>
          <w:rFonts w:hint="eastAsia" w:ascii="仿宋_GB2312" w:eastAsia="仿宋_GB2312"/>
          <w:sz w:val="30"/>
        </w:rPr>
        <w:t>2.“创新型”课题</w:t>
      </w:r>
    </w:p>
    <w:p>
      <w:pPr>
        <w:spacing w:line="600" w:lineRule="exact"/>
        <w:ind w:firstLine="600" w:firstLineChars="200"/>
        <w:rPr>
          <w:rFonts w:ascii="仿宋_GB2312" w:eastAsia="仿宋_GB2312"/>
          <w:sz w:val="30"/>
        </w:rPr>
      </w:pPr>
      <w:r>
        <w:rPr>
          <w:rFonts w:hint="eastAsia" w:ascii="仿宋_GB2312" w:eastAsia="仿宋_GB2312"/>
          <w:sz w:val="30"/>
        </w:rPr>
        <w:t>选择课题、设定目标及目标可行性论证、提出方案并确定最佳方案、制定对策、对策实施、效果检查、标准化、总结和下一步打算。</w:t>
      </w:r>
    </w:p>
    <w:p>
      <w:pPr>
        <w:spacing w:line="600" w:lineRule="exact"/>
        <w:ind w:firstLine="600" w:firstLineChars="200"/>
        <w:rPr>
          <w:rFonts w:ascii="仿宋_GB2312" w:eastAsia="仿宋_GB2312"/>
          <w:sz w:val="30"/>
        </w:rPr>
      </w:pPr>
      <w:r>
        <w:rPr>
          <w:rFonts w:hint="eastAsia" w:ascii="仿宋_GB2312" w:eastAsia="仿宋_GB2312"/>
          <w:sz w:val="30"/>
        </w:rPr>
        <w:t>3.质量管理小组活动成果报告，要按照活动程序、步骤，将活动内容、方法和效果，用文字、图表、数据等形式表达清楚。言简意赅，层次分明、逻辑性强。</w:t>
      </w:r>
      <w:bookmarkStart w:id="2" w:name="_Hlk66108630"/>
      <w:r>
        <w:rPr>
          <w:rFonts w:hint="eastAsia" w:ascii="仿宋_GB2312" w:eastAsia="仿宋_GB2312"/>
          <w:sz w:val="30"/>
        </w:rPr>
        <w:t>（</w:t>
      </w:r>
      <w:r>
        <w:rPr>
          <w:rFonts w:hint="eastAsia" w:ascii="仿宋_GB2312" w:eastAsia="仿宋_GB2312"/>
          <w:b/>
          <w:bCs/>
          <w:sz w:val="30"/>
        </w:rPr>
        <w:t>注：</w:t>
      </w:r>
      <w:r>
        <w:rPr>
          <w:rFonts w:hint="eastAsia" w:ascii="仿宋_GB2312" w:eastAsia="仿宋_GB2312"/>
          <w:sz w:val="30"/>
        </w:rPr>
        <w:t>质量管理小组活动程序，参照T</w:t>
      </w:r>
      <w:r>
        <w:rPr>
          <w:rFonts w:ascii="仿宋_GB2312" w:eastAsia="仿宋_GB2312"/>
          <w:sz w:val="30"/>
        </w:rPr>
        <w:t>/CAQ 10201-2020</w:t>
      </w:r>
      <w:r>
        <w:rPr>
          <w:rFonts w:hint="eastAsia" w:ascii="仿宋_GB2312" w:eastAsia="仿宋_GB2312"/>
          <w:sz w:val="30"/>
        </w:rPr>
        <w:t>《质量管理小组活动准则》团体标准）</w:t>
      </w:r>
    </w:p>
    <w:p/>
    <w:bookmarkEnd w:id="2"/>
    <w:p>
      <w:pPr>
        <w:pStyle w:val="2"/>
        <w:spacing w:line="460" w:lineRule="exact"/>
        <w:rPr>
          <w:rFonts w:ascii="仿宋_GB2312" w:hAnsi="仿宋" w:eastAsia="仿宋_GB2312"/>
          <w:b/>
          <w:bCs/>
          <w:sz w:val="30"/>
        </w:rPr>
      </w:pPr>
    </w:p>
    <w:p>
      <w:pPr>
        <w:pStyle w:val="2"/>
        <w:spacing w:line="460" w:lineRule="exact"/>
        <w:rPr>
          <w:rFonts w:ascii="仿宋_GB2312" w:hAnsi="仿宋" w:eastAsia="仿宋_GB2312"/>
          <w:b/>
          <w:bCs/>
          <w:sz w:val="30"/>
        </w:rPr>
      </w:pPr>
    </w:p>
    <w:p>
      <w:pPr>
        <w:pStyle w:val="2"/>
        <w:spacing w:line="460" w:lineRule="exact"/>
        <w:rPr>
          <w:rFonts w:ascii="仿宋_GB2312" w:hAnsi="仿宋" w:eastAsia="仿宋_GB2312"/>
          <w:b/>
          <w:bCs/>
          <w:sz w:val="30"/>
        </w:rPr>
      </w:pPr>
    </w:p>
    <w:p>
      <w:pPr>
        <w:pStyle w:val="2"/>
        <w:spacing w:line="460" w:lineRule="exact"/>
        <w:rPr>
          <w:rFonts w:ascii="仿宋_GB2312" w:hAnsi="仿宋" w:eastAsia="仿宋_GB2312"/>
          <w:b/>
          <w:bCs/>
          <w:sz w:val="30"/>
        </w:rPr>
      </w:pPr>
    </w:p>
    <w:p>
      <w:pPr>
        <w:pStyle w:val="2"/>
        <w:spacing w:line="460" w:lineRule="exact"/>
        <w:rPr>
          <w:rFonts w:ascii="仿宋_GB2312" w:hAnsi="仿宋" w:eastAsia="仿宋_GB2312"/>
          <w:b/>
          <w:bCs/>
          <w:sz w:val="30"/>
        </w:rPr>
      </w:pPr>
    </w:p>
    <w:p>
      <w:pPr>
        <w:pStyle w:val="2"/>
        <w:spacing w:line="460" w:lineRule="exact"/>
        <w:rPr>
          <w:rFonts w:ascii="仿宋_GB2312" w:hAnsi="仿宋" w:eastAsia="仿宋_GB2312"/>
          <w:b/>
          <w:bCs/>
          <w:sz w:val="30"/>
        </w:rPr>
      </w:pPr>
    </w:p>
    <w:p>
      <w:pPr>
        <w:tabs>
          <w:tab w:val="left" w:pos="6300"/>
        </w:tabs>
        <w:spacing w:line="440" w:lineRule="exact"/>
        <w:jc w:val="center"/>
        <w:rPr>
          <w:rFonts w:ascii="宋体" w:hAnsi="宋体"/>
          <w:b/>
          <w:sz w:val="36"/>
          <w:szCs w:val="36"/>
        </w:rPr>
      </w:pPr>
      <w:r>
        <w:rPr>
          <w:rFonts w:hint="eastAsia" w:ascii="宋体" w:hAnsi="宋体"/>
          <w:b/>
          <w:sz w:val="36"/>
          <w:szCs w:val="36"/>
        </w:rPr>
        <w:t>全国石油和化工行业质量信得过班组建设活动成果报告书格式</w:t>
      </w:r>
    </w:p>
    <w:p>
      <w:pPr>
        <w:tabs>
          <w:tab w:val="left" w:pos="6300"/>
        </w:tabs>
        <w:spacing w:line="440" w:lineRule="exact"/>
        <w:jc w:val="center"/>
        <w:rPr>
          <w:rFonts w:ascii="宋体" w:hAnsi="宋体"/>
          <w:sz w:val="30"/>
          <w:szCs w:val="30"/>
        </w:rPr>
      </w:pPr>
      <w:r>
        <w:rPr>
          <w:rFonts w:hint="eastAsia" w:ascii="宋体" w:hAnsi="宋体"/>
          <w:sz w:val="30"/>
          <w:szCs w:val="30"/>
        </w:rPr>
        <w:t>（仅供参考）</w:t>
      </w:r>
    </w:p>
    <w:p>
      <w:pPr>
        <w:ind w:firstLine="643" w:firstLineChars="200"/>
        <w:rPr>
          <w:rFonts w:ascii="仿宋_GB2312" w:eastAsia="仿宋_GB2312"/>
          <w:b/>
          <w:sz w:val="32"/>
        </w:rPr>
      </w:pPr>
    </w:p>
    <w:p>
      <w:pPr>
        <w:ind w:firstLine="643" w:firstLineChars="200"/>
        <w:rPr>
          <w:rFonts w:ascii="仿宋_GB2312" w:eastAsia="仿宋_GB2312"/>
          <w:b/>
          <w:sz w:val="32"/>
        </w:rPr>
      </w:pPr>
      <w:r>
        <w:rPr>
          <w:rFonts w:hint="eastAsia" w:ascii="仿宋_GB2312" w:eastAsia="仿宋_GB2312"/>
          <w:b/>
          <w:sz w:val="32"/>
        </w:rPr>
        <w:t>一、封面格式</w:t>
      </w:r>
    </w:p>
    <w:p>
      <w:pPr>
        <w:jc w:val="center"/>
        <w:rPr>
          <w:rFonts w:ascii="方正仿宋简体" w:eastAsia="方正仿宋简体"/>
          <w:sz w:val="30"/>
        </w:rPr>
      </w:pPr>
      <w:r>
        <w:rPr>
          <w:rFonts w:hint="eastAsia" w:ascii="宋体" w:hAnsi="宋体"/>
          <w:sz w:val="44"/>
        </w:rPr>
        <w:t>成果名称</w:t>
      </w:r>
      <w:r>
        <w:rPr>
          <w:rFonts w:hint="eastAsia" w:ascii="方正大标宋简体" w:eastAsia="方正大标宋简体"/>
          <w:sz w:val="44"/>
        </w:rPr>
        <w:t>：</w:t>
      </w:r>
      <w:r>
        <w:rPr>
          <w:rFonts w:hint="eastAsia" w:ascii="宋体" w:hAnsi="宋体"/>
          <w:sz w:val="44"/>
          <w:szCs w:val="44"/>
        </w:rPr>
        <w:t>（字体：宋体，二号字）</w:t>
      </w:r>
    </w:p>
    <w:p>
      <w:pPr>
        <w:tabs>
          <w:tab w:val="left" w:pos="6300"/>
        </w:tabs>
        <w:spacing w:line="600" w:lineRule="exact"/>
        <w:jc w:val="center"/>
        <w:rPr>
          <w:rFonts w:ascii="仿宋_GB2312" w:eastAsia="仿宋_GB2312"/>
          <w:sz w:val="30"/>
        </w:rPr>
      </w:pPr>
      <w:r>
        <w:rPr>
          <w:rFonts w:hint="eastAsia" w:ascii="仿宋_GB2312" w:eastAsia="仿宋_GB2312"/>
          <w:sz w:val="30"/>
        </w:rPr>
        <w:t>班组名称（字体：仿宋，小三号字）</w:t>
      </w:r>
    </w:p>
    <w:p>
      <w:pPr>
        <w:tabs>
          <w:tab w:val="left" w:pos="6300"/>
        </w:tabs>
        <w:spacing w:line="600" w:lineRule="exact"/>
        <w:jc w:val="center"/>
        <w:rPr>
          <w:rFonts w:ascii="仿宋_GB2312" w:eastAsia="仿宋_GB2312"/>
          <w:sz w:val="30"/>
        </w:rPr>
      </w:pPr>
      <w:r>
        <w:rPr>
          <w:rFonts w:hint="eastAsia" w:ascii="仿宋_GB2312" w:eastAsia="仿宋_GB2312"/>
          <w:sz w:val="30"/>
        </w:rPr>
        <w:t>发 表 人（字体：仿宋，小三号字）</w:t>
      </w:r>
    </w:p>
    <w:p>
      <w:pPr>
        <w:tabs>
          <w:tab w:val="left" w:pos="630"/>
          <w:tab w:val="left" w:pos="6300"/>
        </w:tabs>
        <w:spacing w:line="600" w:lineRule="exact"/>
        <w:jc w:val="center"/>
        <w:rPr>
          <w:rFonts w:ascii="仿宋_GB2312" w:eastAsia="仿宋_GB2312"/>
          <w:sz w:val="30"/>
        </w:rPr>
      </w:pPr>
      <w:r>
        <w:rPr>
          <w:rFonts w:hint="eastAsia" w:ascii="仿宋_GB2312" w:eastAsia="仿宋_GB2312"/>
          <w:sz w:val="30"/>
        </w:rPr>
        <w:t xml:space="preserve">      </w:t>
      </w:r>
      <w:r>
        <w:rPr>
          <w:rFonts w:ascii="仿宋_GB2312" w:eastAsia="仿宋_GB2312"/>
          <w:sz w:val="30"/>
        </w:rPr>
        <w:t xml:space="preserve"> </w:t>
      </w:r>
      <w:r>
        <w:rPr>
          <w:rFonts w:hint="eastAsia" w:ascii="仿宋_GB2312" w:eastAsia="仿宋_GB2312"/>
          <w:sz w:val="30"/>
        </w:rPr>
        <w:t>单位名称（全称，字体：仿宋，小三号字 ）</w:t>
      </w:r>
    </w:p>
    <w:p>
      <w:pPr>
        <w:tabs>
          <w:tab w:val="left" w:pos="1785"/>
        </w:tabs>
        <w:spacing w:line="600" w:lineRule="exact"/>
        <w:jc w:val="left"/>
        <w:rPr>
          <w:rFonts w:ascii="仿宋_GB2312" w:eastAsia="仿宋_GB2312"/>
          <w:sz w:val="30"/>
        </w:rPr>
      </w:pPr>
      <w:r>
        <w:rPr>
          <w:rFonts w:hint="eastAsia" w:ascii="仿宋_GB2312" w:eastAsia="仿宋_GB2312"/>
          <w:sz w:val="30"/>
        </w:rPr>
        <w:t xml:space="preserve">              年 月 日（字体：仿宋，小三号字 ）</w:t>
      </w:r>
    </w:p>
    <w:p>
      <w:pPr>
        <w:spacing w:line="360" w:lineRule="exact"/>
        <w:ind w:firstLine="630" w:firstLineChars="196"/>
        <w:rPr>
          <w:rFonts w:ascii="仿宋_GB2312" w:eastAsia="仿宋_GB2312"/>
          <w:b/>
          <w:bCs/>
          <w:sz w:val="32"/>
        </w:rPr>
      </w:pPr>
      <w:r>
        <w:rPr>
          <w:rFonts w:hint="eastAsia" w:ascii="仿宋_GB2312" w:eastAsia="仿宋_GB2312"/>
          <w:b/>
          <w:bCs/>
          <w:sz w:val="32"/>
        </w:rPr>
        <w:t>二、文字要求</w:t>
      </w:r>
    </w:p>
    <w:p>
      <w:pPr>
        <w:spacing w:line="360" w:lineRule="exact"/>
        <w:ind w:firstLine="470" w:firstLineChars="196"/>
        <w:rPr>
          <w:rFonts w:ascii="仿宋_GB2312" w:eastAsia="仿宋_GB2312"/>
          <w:b/>
          <w:bCs/>
          <w:sz w:val="32"/>
        </w:rPr>
      </w:pPr>
      <w:r>
        <w:rPr>
          <w:rFonts w:hint="eastAsia" w:ascii="黑体" w:hAnsi="黑体" w:eastAsia="黑体"/>
          <w:sz w:val="24"/>
          <w:szCs w:val="24"/>
        </w:rPr>
        <w:t>（一）标题（字体：黑体，小四号字）</w:t>
      </w:r>
    </w:p>
    <w:p>
      <w:pPr>
        <w:spacing w:line="360" w:lineRule="exact"/>
        <w:ind w:firstLine="470" w:firstLineChars="196"/>
        <w:rPr>
          <w:rFonts w:ascii="仿宋_GB2312" w:eastAsia="仿宋_GB2312"/>
          <w:b/>
          <w:bCs/>
          <w:sz w:val="32"/>
        </w:rPr>
      </w:pPr>
      <w:r>
        <w:rPr>
          <w:rFonts w:hint="eastAsia" w:ascii="宋体" w:hAnsi="宋体"/>
          <w:sz w:val="24"/>
          <w:szCs w:val="24"/>
        </w:rPr>
        <w:t>（二）正文（字体：宋体，小四号字，1.5倍行距）</w:t>
      </w:r>
      <w:r>
        <w:rPr>
          <w:rFonts w:hint="eastAsia" w:ascii="黑体" w:hAnsi="黑体" w:eastAsia="黑体"/>
          <w:sz w:val="24"/>
          <w:szCs w:val="24"/>
        </w:rPr>
        <w:t xml:space="preserve">    </w:t>
      </w:r>
      <w:r>
        <w:rPr>
          <w:rFonts w:hint="eastAsia" w:ascii="仿宋_GB2312" w:eastAsia="仿宋_GB2312"/>
          <w:sz w:val="32"/>
        </w:rPr>
        <w:t xml:space="preserve">  </w:t>
      </w:r>
      <w:r>
        <w:rPr>
          <w:rFonts w:ascii="方正仿宋简体" w:eastAsia="方正仿宋简体"/>
          <w:sz w:val="32"/>
        </w:rPr>
        <w:t xml:space="preserve">                           </w:t>
      </w:r>
    </w:p>
    <w:p>
      <w:pPr>
        <w:spacing w:line="360" w:lineRule="exact"/>
        <w:ind w:firstLine="630"/>
        <w:rPr>
          <w:rFonts w:ascii="仿宋_GB2312" w:eastAsia="仿宋_GB2312"/>
          <w:b/>
          <w:bCs/>
          <w:sz w:val="32"/>
        </w:rPr>
      </w:pPr>
      <w:r>
        <w:rPr>
          <w:rFonts w:hint="eastAsia" w:ascii="仿宋_GB2312" w:eastAsia="仿宋_GB2312"/>
          <w:b/>
          <w:bCs/>
          <w:sz w:val="32"/>
        </w:rPr>
        <w:t>三、成果报告主要内容要求</w:t>
      </w:r>
    </w:p>
    <w:p>
      <w:pPr>
        <w:spacing w:line="360" w:lineRule="exact"/>
        <w:ind w:firstLine="630"/>
        <w:rPr>
          <w:rFonts w:ascii="仿宋_GB2312" w:eastAsia="仿宋_GB2312"/>
          <w:sz w:val="30"/>
        </w:rPr>
      </w:pPr>
      <w:r>
        <w:rPr>
          <w:rFonts w:hint="eastAsia" w:ascii="仿宋_GB2312" w:eastAsia="仿宋_GB2312"/>
          <w:sz w:val="30"/>
        </w:rPr>
        <w:t>（一）目录</w:t>
      </w:r>
    </w:p>
    <w:p>
      <w:pPr>
        <w:spacing w:line="360" w:lineRule="exact"/>
        <w:ind w:firstLine="630"/>
        <w:rPr>
          <w:rFonts w:ascii="仿宋_GB2312" w:eastAsia="仿宋_GB2312"/>
          <w:sz w:val="30"/>
        </w:rPr>
      </w:pPr>
      <w:r>
        <w:rPr>
          <w:rFonts w:hint="eastAsia" w:ascii="仿宋_GB2312" w:eastAsia="仿宋_GB2312"/>
          <w:sz w:val="30"/>
        </w:rPr>
        <w:t>（二）班组概况</w:t>
      </w:r>
    </w:p>
    <w:p>
      <w:pPr>
        <w:spacing w:line="360" w:lineRule="exact"/>
        <w:ind w:firstLine="630"/>
        <w:rPr>
          <w:rFonts w:ascii="仿宋_GB2312" w:eastAsia="仿宋_GB2312"/>
          <w:sz w:val="30"/>
        </w:rPr>
      </w:pPr>
      <w:r>
        <w:rPr>
          <w:rFonts w:hint="eastAsia" w:ascii="仿宋_GB2312" w:eastAsia="仿宋_GB2312"/>
          <w:sz w:val="30"/>
        </w:rPr>
        <w:t>班组成员组成，班组职责，主要工作内容、班组文化和愿景等。</w:t>
      </w:r>
    </w:p>
    <w:p>
      <w:pPr>
        <w:spacing w:line="360" w:lineRule="exact"/>
        <w:ind w:firstLine="630"/>
        <w:rPr>
          <w:rFonts w:ascii="仿宋_GB2312" w:eastAsia="仿宋_GB2312"/>
          <w:sz w:val="30"/>
        </w:rPr>
      </w:pPr>
      <w:r>
        <w:rPr>
          <w:rFonts w:hint="eastAsia" w:ascii="仿宋_GB2312" w:eastAsia="仿宋_GB2312"/>
          <w:sz w:val="30"/>
        </w:rPr>
        <w:t>（三）班组成员情况</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79"/>
        <w:gridCol w:w="980"/>
        <w:gridCol w:w="1532"/>
        <w:gridCol w:w="2003"/>
        <w:gridCol w:w="16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704" w:type="dxa"/>
            <w:vAlign w:val="center"/>
          </w:tcPr>
          <w:p>
            <w:pPr>
              <w:spacing w:line="360" w:lineRule="exact"/>
              <w:jc w:val="center"/>
              <w:rPr>
                <w:rFonts w:ascii="仿宋_GB2312" w:eastAsia="仿宋_GB2312"/>
                <w:sz w:val="24"/>
              </w:rPr>
            </w:pPr>
            <w:r>
              <w:rPr>
                <w:rFonts w:hint="eastAsia" w:ascii="仿宋_GB2312" w:eastAsia="仿宋_GB2312"/>
                <w:sz w:val="24"/>
              </w:rPr>
              <w:t>序号</w:t>
            </w:r>
          </w:p>
        </w:tc>
        <w:tc>
          <w:tcPr>
            <w:tcW w:w="979" w:type="dxa"/>
            <w:vAlign w:val="center"/>
          </w:tcPr>
          <w:p>
            <w:pPr>
              <w:spacing w:line="360" w:lineRule="exact"/>
              <w:jc w:val="center"/>
              <w:rPr>
                <w:rFonts w:ascii="仿宋_GB2312" w:eastAsia="仿宋_GB2312"/>
                <w:sz w:val="24"/>
              </w:rPr>
            </w:pPr>
            <w:r>
              <w:rPr>
                <w:rFonts w:hint="eastAsia" w:ascii="仿宋_GB2312" w:eastAsia="仿宋_GB2312"/>
                <w:sz w:val="24"/>
              </w:rPr>
              <w:t>姓名</w:t>
            </w:r>
          </w:p>
        </w:tc>
        <w:tc>
          <w:tcPr>
            <w:tcW w:w="980" w:type="dxa"/>
            <w:vAlign w:val="center"/>
          </w:tcPr>
          <w:p>
            <w:pPr>
              <w:spacing w:line="360" w:lineRule="exact"/>
              <w:jc w:val="center"/>
              <w:rPr>
                <w:rFonts w:ascii="仿宋_GB2312" w:eastAsia="仿宋_GB2312"/>
                <w:sz w:val="24"/>
              </w:rPr>
            </w:pPr>
            <w:r>
              <w:rPr>
                <w:rFonts w:hint="eastAsia" w:ascii="仿宋_GB2312" w:eastAsia="仿宋_GB2312"/>
                <w:sz w:val="24"/>
              </w:rPr>
              <w:t>年龄</w:t>
            </w:r>
          </w:p>
        </w:tc>
        <w:tc>
          <w:tcPr>
            <w:tcW w:w="1532" w:type="dxa"/>
            <w:vAlign w:val="center"/>
          </w:tcPr>
          <w:p>
            <w:pPr>
              <w:spacing w:line="360" w:lineRule="exact"/>
              <w:jc w:val="center"/>
              <w:rPr>
                <w:rFonts w:ascii="仿宋_GB2312" w:eastAsia="仿宋_GB2312"/>
                <w:sz w:val="24"/>
              </w:rPr>
            </w:pPr>
            <w:r>
              <w:rPr>
                <w:rFonts w:hint="eastAsia" w:ascii="仿宋_GB2312" w:eastAsia="仿宋_GB2312"/>
                <w:sz w:val="24"/>
              </w:rPr>
              <w:t>文化程度</w:t>
            </w:r>
          </w:p>
        </w:tc>
        <w:tc>
          <w:tcPr>
            <w:tcW w:w="2003" w:type="dxa"/>
            <w:vAlign w:val="center"/>
          </w:tcPr>
          <w:p>
            <w:pPr>
              <w:spacing w:line="360" w:lineRule="exact"/>
              <w:jc w:val="center"/>
              <w:rPr>
                <w:rFonts w:ascii="仿宋_GB2312" w:eastAsia="仿宋_GB2312"/>
                <w:sz w:val="24"/>
              </w:rPr>
            </w:pPr>
            <w:r>
              <w:rPr>
                <w:rFonts w:hint="eastAsia" w:ascii="仿宋_GB2312" w:eastAsia="仿宋_GB2312"/>
                <w:sz w:val="24"/>
              </w:rPr>
              <w:t>职务、职称</w:t>
            </w:r>
          </w:p>
        </w:tc>
        <w:tc>
          <w:tcPr>
            <w:tcW w:w="1615" w:type="dxa"/>
            <w:vAlign w:val="center"/>
          </w:tcPr>
          <w:p>
            <w:pPr>
              <w:spacing w:line="360" w:lineRule="exact"/>
              <w:jc w:val="center"/>
              <w:rPr>
                <w:rFonts w:ascii="仿宋_GB2312" w:eastAsia="仿宋_GB2312"/>
                <w:sz w:val="24"/>
              </w:rPr>
            </w:pPr>
            <w:r>
              <w:rPr>
                <w:rFonts w:hint="eastAsia" w:ascii="仿宋_GB2312" w:eastAsia="仿宋_GB2312"/>
                <w:sz w:val="24"/>
              </w:rPr>
              <w:t>岗位职责</w:t>
            </w:r>
          </w:p>
        </w:tc>
        <w:tc>
          <w:tcPr>
            <w:tcW w:w="1118" w:type="dxa"/>
            <w:vAlign w:val="center"/>
          </w:tcPr>
          <w:p>
            <w:pPr>
              <w:spacing w:line="36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704" w:type="dxa"/>
          </w:tcPr>
          <w:p>
            <w:pPr>
              <w:spacing w:line="360" w:lineRule="exact"/>
              <w:rPr>
                <w:rFonts w:ascii="仿宋_GB2312" w:eastAsia="仿宋_GB2312"/>
                <w:sz w:val="24"/>
              </w:rPr>
            </w:pPr>
          </w:p>
        </w:tc>
        <w:tc>
          <w:tcPr>
            <w:tcW w:w="979" w:type="dxa"/>
          </w:tcPr>
          <w:p>
            <w:pPr>
              <w:spacing w:line="360" w:lineRule="exact"/>
              <w:rPr>
                <w:rFonts w:ascii="仿宋_GB2312" w:eastAsia="仿宋_GB2312"/>
                <w:sz w:val="24"/>
              </w:rPr>
            </w:pPr>
          </w:p>
        </w:tc>
        <w:tc>
          <w:tcPr>
            <w:tcW w:w="980" w:type="dxa"/>
          </w:tcPr>
          <w:p>
            <w:pPr>
              <w:spacing w:line="360" w:lineRule="exact"/>
              <w:rPr>
                <w:rFonts w:ascii="仿宋_GB2312" w:eastAsia="仿宋_GB2312"/>
                <w:sz w:val="24"/>
              </w:rPr>
            </w:pPr>
          </w:p>
        </w:tc>
        <w:tc>
          <w:tcPr>
            <w:tcW w:w="1532" w:type="dxa"/>
          </w:tcPr>
          <w:p>
            <w:pPr>
              <w:spacing w:line="360" w:lineRule="exact"/>
              <w:rPr>
                <w:rFonts w:ascii="仿宋_GB2312" w:eastAsia="仿宋_GB2312"/>
                <w:sz w:val="24"/>
              </w:rPr>
            </w:pPr>
          </w:p>
        </w:tc>
        <w:tc>
          <w:tcPr>
            <w:tcW w:w="2003" w:type="dxa"/>
          </w:tcPr>
          <w:p>
            <w:pPr>
              <w:spacing w:line="360" w:lineRule="exact"/>
              <w:rPr>
                <w:rFonts w:ascii="仿宋_GB2312" w:eastAsia="仿宋_GB2312"/>
                <w:sz w:val="24"/>
              </w:rPr>
            </w:pPr>
          </w:p>
        </w:tc>
        <w:tc>
          <w:tcPr>
            <w:tcW w:w="1615" w:type="dxa"/>
          </w:tcPr>
          <w:p>
            <w:pPr>
              <w:spacing w:line="360" w:lineRule="exact"/>
              <w:rPr>
                <w:rFonts w:ascii="仿宋_GB2312" w:eastAsia="仿宋_GB2312"/>
                <w:sz w:val="24"/>
              </w:rPr>
            </w:pPr>
          </w:p>
        </w:tc>
        <w:tc>
          <w:tcPr>
            <w:tcW w:w="1118" w:type="dxa"/>
          </w:tcPr>
          <w:p>
            <w:pPr>
              <w:spacing w:line="360" w:lineRule="exact"/>
              <w:rPr>
                <w:rFonts w:ascii="仿宋_GB2312" w:eastAsia="仿宋_GB2312"/>
                <w:sz w:val="24"/>
              </w:rPr>
            </w:pPr>
          </w:p>
        </w:tc>
      </w:tr>
    </w:tbl>
    <w:p>
      <w:pPr>
        <w:spacing w:line="360" w:lineRule="exact"/>
        <w:ind w:firstLine="600" w:firstLineChars="200"/>
        <w:rPr>
          <w:rFonts w:ascii="仿宋_GB2312" w:eastAsia="仿宋_GB2312"/>
          <w:sz w:val="30"/>
        </w:rPr>
      </w:pPr>
      <w:r>
        <w:rPr>
          <w:rFonts w:hint="eastAsia" w:ascii="仿宋_GB2312" w:eastAsia="仿宋_GB2312"/>
          <w:sz w:val="30"/>
        </w:rPr>
        <w:t>（四）具体内容</w:t>
      </w:r>
    </w:p>
    <w:p>
      <w:pPr>
        <w:spacing w:line="360" w:lineRule="exact"/>
        <w:ind w:firstLine="600" w:firstLineChars="200"/>
        <w:rPr>
          <w:rFonts w:ascii="仿宋_GB2312" w:eastAsia="仿宋_GB2312"/>
          <w:sz w:val="30"/>
        </w:rPr>
      </w:pPr>
      <w:r>
        <w:rPr>
          <w:rFonts w:hint="eastAsia" w:ascii="仿宋_GB2312" w:eastAsia="仿宋_GB2312"/>
          <w:sz w:val="30"/>
        </w:rPr>
        <w:t>1.按照需求确定、建设策划、建设过程和建设成效，明确定位、识别顾客及其他相关方、识别确定关键需求、确定关键改进工作、建立目标和测量指标、提升人员素质、完善基础管理、改进与创新、达成目标、提炼特色。</w:t>
      </w:r>
    </w:p>
    <w:p>
      <w:pPr>
        <w:spacing w:line="360" w:lineRule="exact"/>
        <w:ind w:firstLine="600" w:firstLineChars="200"/>
        <w:rPr>
          <w:rFonts w:ascii="仿宋_GB2312" w:eastAsia="仿宋_GB2312"/>
          <w:sz w:val="30"/>
        </w:rPr>
      </w:pPr>
      <w:r>
        <w:rPr>
          <w:rFonts w:hint="eastAsia" w:ascii="仿宋_GB2312" w:eastAsia="仿宋_GB2312"/>
          <w:sz w:val="30"/>
        </w:rPr>
        <w:t>2.质量信得过班组建设</w:t>
      </w:r>
      <w:r>
        <w:rPr>
          <w:rFonts w:hint="eastAsia" w:ascii="仿宋_GB2312" w:eastAsia="仿宋_GB2312"/>
          <w:sz w:val="30"/>
          <w:lang w:val="en-US" w:eastAsia="zh-CN"/>
        </w:rPr>
        <w:t>活动</w:t>
      </w:r>
      <w:r>
        <w:rPr>
          <w:rFonts w:hint="eastAsia" w:ascii="仿宋_GB2312" w:eastAsia="仿宋_GB2312"/>
          <w:sz w:val="30"/>
        </w:rPr>
        <w:t>成果报告，要按照建设程序、步骤，将活动内容、方法和效果，用文字、图表、数据等形式表达清楚。言简意赅，层次分明、逻辑性强。（</w:t>
      </w:r>
      <w:r>
        <w:rPr>
          <w:rFonts w:hint="eastAsia" w:ascii="仿宋_GB2312" w:eastAsia="仿宋_GB2312"/>
          <w:b/>
          <w:bCs/>
          <w:sz w:val="30"/>
        </w:rPr>
        <w:t>注：</w:t>
      </w:r>
      <w:r>
        <w:rPr>
          <w:rFonts w:hint="eastAsia" w:ascii="仿宋_GB2312" w:eastAsia="仿宋_GB2312"/>
          <w:sz w:val="30"/>
        </w:rPr>
        <w:t>质量信得过班组建设活动程序，参照T/CAQ 1020</w:t>
      </w:r>
      <w:r>
        <w:rPr>
          <w:rFonts w:ascii="仿宋_GB2312" w:eastAsia="仿宋_GB2312"/>
          <w:sz w:val="30"/>
        </w:rPr>
        <w:t>4</w:t>
      </w:r>
      <w:r>
        <w:rPr>
          <w:rFonts w:hint="eastAsia" w:ascii="仿宋_GB2312" w:eastAsia="仿宋_GB2312"/>
          <w:sz w:val="30"/>
        </w:rPr>
        <w:t>-20</w:t>
      </w:r>
      <w:r>
        <w:rPr>
          <w:rFonts w:ascii="仿宋_GB2312" w:eastAsia="仿宋_GB2312"/>
          <w:sz w:val="30"/>
        </w:rPr>
        <w:t>17</w:t>
      </w:r>
      <w:r>
        <w:rPr>
          <w:rFonts w:hint="eastAsia" w:ascii="仿宋_GB2312" w:eastAsia="仿宋_GB2312"/>
          <w:sz w:val="30"/>
        </w:rPr>
        <w:t>《质量信得过班组建设准则》团体标准）</w:t>
      </w:r>
    </w:p>
    <w:sectPr>
      <w:pgSz w:w="11907" w:h="16840"/>
      <w:pgMar w:top="1134" w:right="1418" w:bottom="85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0000000000000000000"/>
    <w:charset w:val="86"/>
    <w:family w:val="script"/>
    <w:pitch w:val="default"/>
    <w:sig w:usb0="00000000" w:usb1="00000000" w:usb2="0000001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jc w:val="center"/>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WMwYjA4ZmRmZmEzZDlmNjVlMjVmNTdlNmFhNWIifQ=="/>
  </w:docVars>
  <w:rsids>
    <w:rsidRoot w:val="008F168B"/>
    <w:rsid w:val="0000143F"/>
    <w:rsid w:val="00001636"/>
    <w:rsid w:val="00002BF4"/>
    <w:rsid w:val="000037FD"/>
    <w:rsid w:val="00003F52"/>
    <w:rsid w:val="00004FED"/>
    <w:rsid w:val="00005EA3"/>
    <w:rsid w:val="000061C4"/>
    <w:rsid w:val="0000632C"/>
    <w:rsid w:val="000064E5"/>
    <w:rsid w:val="0001009B"/>
    <w:rsid w:val="000112D7"/>
    <w:rsid w:val="00011599"/>
    <w:rsid w:val="00012685"/>
    <w:rsid w:val="0001470F"/>
    <w:rsid w:val="000147B0"/>
    <w:rsid w:val="00014FF2"/>
    <w:rsid w:val="00015113"/>
    <w:rsid w:val="00015929"/>
    <w:rsid w:val="00016D89"/>
    <w:rsid w:val="00017AEB"/>
    <w:rsid w:val="000204FC"/>
    <w:rsid w:val="00020AA4"/>
    <w:rsid w:val="00020CAB"/>
    <w:rsid w:val="000211A1"/>
    <w:rsid w:val="00021EA9"/>
    <w:rsid w:val="00021EDB"/>
    <w:rsid w:val="000220FC"/>
    <w:rsid w:val="00022445"/>
    <w:rsid w:val="00022847"/>
    <w:rsid w:val="00023DD8"/>
    <w:rsid w:val="000255AB"/>
    <w:rsid w:val="00025721"/>
    <w:rsid w:val="00025BFB"/>
    <w:rsid w:val="00025D70"/>
    <w:rsid w:val="00026042"/>
    <w:rsid w:val="0002738C"/>
    <w:rsid w:val="0002785F"/>
    <w:rsid w:val="000301CF"/>
    <w:rsid w:val="00030AF2"/>
    <w:rsid w:val="00030DB2"/>
    <w:rsid w:val="00031167"/>
    <w:rsid w:val="000311EF"/>
    <w:rsid w:val="00031D97"/>
    <w:rsid w:val="00032D94"/>
    <w:rsid w:val="00032E35"/>
    <w:rsid w:val="00032FD6"/>
    <w:rsid w:val="0003329A"/>
    <w:rsid w:val="00033C28"/>
    <w:rsid w:val="00034D9E"/>
    <w:rsid w:val="00035229"/>
    <w:rsid w:val="000358E2"/>
    <w:rsid w:val="00035A88"/>
    <w:rsid w:val="00037746"/>
    <w:rsid w:val="00037AFE"/>
    <w:rsid w:val="00037EE0"/>
    <w:rsid w:val="0004059E"/>
    <w:rsid w:val="0004124B"/>
    <w:rsid w:val="000414A4"/>
    <w:rsid w:val="0004158E"/>
    <w:rsid w:val="00041930"/>
    <w:rsid w:val="00042107"/>
    <w:rsid w:val="00042B1F"/>
    <w:rsid w:val="000449B0"/>
    <w:rsid w:val="0004535A"/>
    <w:rsid w:val="0004543D"/>
    <w:rsid w:val="000457FF"/>
    <w:rsid w:val="00046D06"/>
    <w:rsid w:val="00047983"/>
    <w:rsid w:val="00047CD9"/>
    <w:rsid w:val="00047F2F"/>
    <w:rsid w:val="0005184E"/>
    <w:rsid w:val="0005271D"/>
    <w:rsid w:val="00052AEA"/>
    <w:rsid w:val="00052FE4"/>
    <w:rsid w:val="000532EE"/>
    <w:rsid w:val="0005383D"/>
    <w:rsid w:val="0005384A"/>
    <w:rsid w:val="00053AC7"/>
    <w:rsid w:val="000561F6"/>
    <w:rsid w:val="00056A57"/>
    <w:rsid w:val="00057172"/>
    <w:rsid w:val="00057E03"/>
    <w:rsid w:val="00060482"/>
    <w:rsid w:val="000616A1"/>
    <w:rsid w:val="0006323F"/>
    <w:rsid w:val="00063A52"/>
    <w:rsid w:val="00063AB9"/>
    <w:rsid w:val="0006440B"/>
    <w:rsid w:val="000655D4"/>
    <w:rsid w:val="0006563F"/>
    <w:rsid w:val="00065D33"/>
    <w:rsid w:val="00066254"/>
    <w:rsid w:val="000702AA"/>
    <w:rsid w:val="000714CC"/>
    <w:rsid w:val="000719AB"/>
    <w:rsid w:val="00073160"/>
    <w:rsid w:val="000731C3"/>
    <w:rsid w:val="00073F1F"/>
    <w:rsid w:val="000758B2"/>
    <w:rsid w:val="00075FBB"/>
    <w:rsid w:val="00077990"/>
    <w:rsid w:val="00077F09"/>
    <w:rsid w:val="0008013A"/>
    <w:rsid w:val="00080308"/>
    <w:rsid w:val="00080975"/>
    <w:rsid w:val="00080E8C"/>
    <w:rsid w:val="000815BF"/>
    <w:rsid w:val="00082C70"/>
    <w:rsid w:val="00082D43"/>
    <w:rsid w:val="00083451"/>
    <w:rsid w:val="00083C44"/>
    <w:rsid w:val="000841A9"/>
    <w:rsid w:val="000847EC"/>
    <w:rsid w:val="00084980"/>
    <w:rsid w:val="000849A5"/>
    <w:rsid w:val="00085AB5"/>
    <w:rsid w:val="00085B32"/>
    <w:rsid w:val="00086CEF"/>
    <w:rsid w:val="0008737B"/>
    <w:rsid w:val="00087806"/>
    <w:rsid w:val="00087C34"/>
    <w:rsid w:val="0009008C"/>
    <w:rsid w:val="00090E77"/>
    <w:rsid w:val="00091686"/>
    <w:rsid w:val="00092442"/>
    <w:rsid w:val="00092738"/>
    <w:rsid w:val="00092C3B"/>
    <w:rsid w:val="000936E7"/>
    <w:rsid w:val="00095446"/>
    <w:rsid w:val="00096258"/>
    <w:rsid w:val="0009763E"/>
    <w:rsid w:val="000A0B6B"/>
    <w:rsid w:val="000A0BD7"/>
    <w:rsid w:val="000A0CA1"/>
    <w:rsid w:val="000A1F52"/>
    <w:rsid w:val="000A2F59"/>
    <w:rsid w:val="000A2FC8"/>
    <w:rsid w:val="000A334A"/>
    <w:rsid w:val="000A3744"/>
    <w:rsid w:val="000A550F"/>
    <w:rsid w:val="000A5D1D"/>
    <w:rsid w:val="000A61B7"/>
    <w:rsid w:val="000A6AB8"/>
    <w:rsid w:val="000A710C"/>
    <w:rsid w:val="000B10A7"/>
    <w:rsid w:val="000B2261"/>
    <w:rsid w:val="000B2CD8"/>
    <w:rsid w:val="000B2FCD"/>
    <w:rsid w:val="000B4741"/>
    <w:rsid w:val="000B53F5"/>
    <w:rsid w:val="000B55CC"/>
    <w:rsid w:val="000B5988"/>
    <w:rsid w:val="000B7D32"/>
    <w:rsid w:val="000B7F33"/>
    <w:rsid w:val="000C0B04"/>
    <w:rsid w:val="000C1E91"/>
    <w:rsid w:val="000C2E80"/>
    <w:rsid w:val="000C3079"/>
    <w:rsid w:val="000C35AF"/>
    <w:rsid w:val="000C4CC1"/>
    <w:rsid w:val="000C4FB1"/>
    <w:rsid w:val="000C5B5F"/>
    <w:rsid w:val="000C60AF"/>
    <w:rsid w:val="000C67F9"/>
    <w:rsid w:val="000C7609"/>
    <w:rsid w:val="000D0F2A"/>
    <w:rsid w:val="000D12EA"/>
    <w:rsid w:val="000D17F0"/>
    <w:rsid w:val="000D28E1"/>
    <w:rsid w:val="000D2EE3"/>
    <w:rsid w:val="000D341F"/>
    <w:rsid w:val="000D3567"/>
    <w:rsid w:val="000D4D75"/>
    <w:rsid w:val="000D5154"/>
    <w:rsid w:val="000D5461"/>
    <w:rsid w:val="000D5BE1"/>
    <w:rsid w:val="000D64CF"/>
    <w:rsid w:val="000D6941"/>
    <w:rsid w:val="000E0242"/>
    <w:rsid w:val="000E05FD"/>
    <w:rsid w:val="000E0AA1"/>
    <w:rsid w:val="000E0C28"/>
    <w:rsid w:val="000E0D71"/>
    <w:rsid w:val="000E29AB"/>
    <w:rsid w:val="000E2EA1"/>
    <w:rsid w:val="000E349D"/>
    <w:rsid w:val="000E34E4"/>
    <w:rsid w:val="000E35F9"/>
    <w:rsid w:val="000E44CB"/>
    <w:rsid w:val="000E5A16"/>
    <w:rsid w:val="000E628D"/>
    <w:rsid w:val="000E690C"/>
    <w:rsid w:val="000E79D2"/>
    <w:rsid w:val="000F0851"/>
    <w:rsid w:val="000F16B2"/>
    <w:rsid w:val="000F1953"/>
    <w:rsid w:val="000F1AAD"/>
    <w:rsid w:val="000F1E19"/>
    <w:rsid w:val="000F288D"/>
    <w:rsid w:val="000F359B"/>
    <w:rsid w:val="000F5349"/>
    <w:rsid w:val="000F68EC"/>
    <w:rsid w:val="000F748A"/>
    <w:rsid w:val="000F7B1F"/>
    <w:rsid w:val="0010011F"/>
    <w:rsid w:val="001004FC"/>
    <w:rsid w:val="00102113"/>
    <w:rsid w:val="00103953"/>
    <w:rsid w:val="00103C70"/>
    <w:rsid w:val="00103CD8"/>
    <w:rsid w:val="001043F6"/>
    <w:rsid w:val="00104529"/>
    <w:rsid w:val="001061AA"/>
    <w:rsid w:val="0010629F"/>
    <w:rsid w:val="00106518"/>
    <w:rsid w:val="00106712"/>
    <w:rsid w:val="0010756C"/>
    <w:rsid w:val="0010791D"/>
    <w:rsid w:val="001105EB"/>
    <w:rsid w:val="001106B3"/>
    <w:rsid w:val="001109CD"/>
    <w:rsid w:val="00110CCB"/>
    <w:rsid w:val="0011135E"/>
    <w:rsid w:val="001115EE"/>
    <w:rsid w:val="00111D34"/>
    <w:rsid w:val="00112186"/>
    <w:rsid w:val="00112628"/>
    <w:rsid w:val="00112BB5"/>
    <w:rsid w:val="00113B9D"/>
    <w:rsid w:val="00114120"/>
    <w:rsid w:val="001148D8"/>
    <w:rsid w:val="001173BF"/>
    <w:rsid w:val="00117E7D"/>
    <w:rsid w:val="001200F2"/>
    <w:rsid w:val="00120A9D"/>
    <w:rsid w:val="0012123B"/>
    <w:rsid w:val="001215B6"/>
    <w:rsid w:val="00121B2B"/>
    <w:rsid w:val="00121B84"/>
    <w:rsid w:val="00121D77"/>
    <w:rsid w:val="001221DB"/>
    <w:rsid w:val="00122DD2"/>
    <w:rsid w:val="00122EF8"/>
    <w:rsid w:val="00123175"/>
    <w:rsid w:val="001232D6"/>
    <w:rsid w:val="00125733"/>
    <w:rsid w:val="00125F74"/>
    <w:rsid w:val="00126305"/>
    <w:rsid w:val="00126907"/>
    <w:rsid w:val="00127189"/>
    <w:rsid w:val="001277CC"/>
    <w:rsid w:val="0013027F"/>
    <w:rsid w:val="0013032D"/>
    <w:rsid w:val="00130ABC"/>
    <w:rsid w:val="00130D21"/>
    <w:rsid w:val="00130F3A"/>
    <w:rsid w:val="00131226"/>
    <w:rsid w:val="001313A8"/>
    <w:rsid w:val="00131536"/>
    <w:rsid w:val="0013178C"/>
    <w:rsid w:val="001321BE"/>
    <w:rsid w:val="00132493"/>
    <w:rsid w:val="00133466"/>
    <w:rsid w:val="00134D6F"/>
    <w:rsid w:val="0013508A"/>
    <w:rsid w:val="00136A26"/>
    <w:rsid w:val="00136DB1"/>
    <w:rsid w:val="00137731"/>
    <w:rsid w:val="00137B75"/>
    <w:rsid w:val="00140D02"/>
    <w:rsid w:val="001416F2"/>
    <w:rsid w:val="00141929"/>
    <w:rsid w:val="00142A6E"/>
    <w:rsid w:val="00142D35"/>
    <w:rsid w:val="00143908"/>
    <w:rsid w:val="00145192"/>
    <w:rsid w:val="00145EDA"/>
    <w:rsid w:val="00146FEA"/>
    <w:rsid w:val="001505B5"/>
    <w:rsid w:val="00150899"/>
    <w:rsid w:val="00150D54"/>
    <w:rsid w:val="0015337E"/>
    <w:rsid w:val="001537BA"/>
    <w:rsid w:val="00154BAB"/>
    <w:rsid w:val="00154E62"/>
    <w:rsid w:val="00154FE4"/>
    <w:rsid w:val="00155AAD"/>
    <w:rsid w:val="00155B20"/>
    <w:rsid w:val="00155E83"/>
    <w:rsid w:val="00156FB8"/>
    <w:rsid w:val="00157ED1"/>
    <w:rsid w:val="00157FC9"/>
    <w:rsid w:val="0016158C"/>
    <w:rsid w:val="001615C5"/>
    <w:rsid w:val="001617F3"/>
    <w:rsid w:val="001630CE"/>
    <w:rsid w:val="001636B0"/>
    <w:rsid w:val="00163759"/>
    <w:rsid w:val="0016419A"/>
    <w:rsid w:val="00164691"/>
    <w:rsid w:val="00164948"/>
    <w:rsid w:val="00164D91"/>
    <w:rsid w:val="0016636F"/>
    <w:rsid w:val="001667F3"/>
    <w:rsid w:val="00166AEE"/>
    <w:rsid w:val="00167B49"/>
    <w:rsid w:val="00170C25"/>
    <w:rsid w:val="001716E3"/>
    <w:rsid w:val="00171A41"/>
    <w:rsid w:val="001724BC"/>
    <w:rsid w:val="0017261F"/>
    <w:rsid w:val="0017288A"/>
    <w:rsid w:val="00172D51"/>
    <w:rsid w:val="00173EB4"/>
    <w:rsid w:val="001743AB"/>
    <w:rsid w:val="00174A3E"/>
    <w:rsid w:val="001753AB"/>
    <w:rsid w:val="0017548F"/>
    <w:rsid w:val="00175CA0"/>
    <w:rsid w:val="00175E6D"/>
    <w:rsid w:val="001760AF"/>
    <w:rsid w:val="00176850"/>
    <w:rsid w:val="00180584"/>
    <w:rsid w:val="001805B9"/>
    <w:rsid w:val="00180856"/>
    <w:rsid w:val="001810E0"/>
    <w:rsid w:val="0018112A"/>
    <w:rsid w:val="00181AA5"/>
    <w:rsid w:val="00182BD6"/>
    <w:rsid w:val="00182FEC"/>
    <w:rsid w:val="001844C9"/>
    <w:rsid w:val="00184B17"/>
    <w:rsid w:val="001858C2"/>
    <w:rsid w:val="001859CD"/>
    <w:rsid w:val="00186A5A"/>
    <w:rsid w:val="001904EC"/>
    <w:rsid w:val="001908ED"/>
    <w:rsid w:val="00190E44"/>
    <w:rsid w:val="00191545"/>
    <w:rsid w:val="001915D6"/>
    <w:rsid w:val="00191BBD"/>
    <w:rsid w:val="00192052"/>
    <w:rsid w:val="00192127"/>
    <w:rsid w:val="00192D91"/>
    <w:rsid w:val="00192E32"/>
    <w:rsid w:val="00192F4F"/>
    <w:rsid w:val="00193001"/>
    <w:rsid w:val="00193158"/>
    <w:rsid w:val="001936CA"/>
    <w:rsid w:val="0019380B"/>
    <w:rsid w:val="00193C11"/>
    <w:rsid w:val="00193EB8"/>
    <w:rsid w:val="0019483F"/>
    <w:rsid w:val="001953EC"/>
    <w:rsid w:val="00195663"/>
    <w:rsid w:val="00196BC7"/>
    <w:rsid w:val="00196C69"/>
    <w:rsid w:val="00196C87"/>
    <w:rsid w:val="00196DD7"/>
    <w:rsid w:val="001A30AA"/>
    <w:rsid w:val="001A31E9"/>
    <w:rsid w:val="001A379B"/>
    <w:rsid w:val="001A38DA"/>
    <w:rsid w:val="001A3CC6"/>
    <w:rsid w:val="001A4728"/>
    <w:rsid w:val="001A596D"/>
    <w:rsid w:val="001A600D"/>
    <w:rsid w:val="001A6133"/>
    <w:rsid w:val="001A7A28"/>
    <w:rsid w:val="001B050A"/>
    <w:rsid w:val="001B089C"/>
    <w:rsid w:val="001B31A6"/>
    <w:rsid w:val="001B32DA"/>
    <w:rsid w:val="001B3B1B"/>
    <w:rsid w:val="001B3FF5"/>
    <w:rsid w:val="001B46CE"/>
    <w:rsid w:val="001B46EA"/>
    <w:rsid w:val="001B540D"/>
    <w:rsid w:val="001B55B8"/>
    <w:rsid w:val="001B5DFB"/>
    <w:rsid w:val="001B627B"/>
    <w:rsid w:val="001B66A4"/>
    <w:rsid w:val="001B68C9"/>
    <w:rsid w:val="001B73FC"/>
    <w:rsid w:val="001B7817"/>
    <w:rsid w:val="001C0D4D"/>
    <w:rsid w:val="001C17F8"/>
    <w:rsid w:val="001C1941"/>
    <w:rsid w:val="001C2191"/>
    <w:rsid w:val="001C2AE8"/>
    <w:rsid w:val="001C2BC2"/>
    <w:rsid w:val="001C3F9C"/>
    <w:rsid w:val="001C526A"/>
    <w:rsid w:val="001C5C4D"/>
    <w:rsid w:val="001C625D"/>
    <w:rsid w:val="001C7081"/>
    <w:rsid w:val="001C7B62"/>
    <w:rsid w:val="001D0D46"/>
    <w:rsid w:val="001D0FEA"/>
    <w:rsid w:val="001D1A00"/>
    <w:rsid w:val="001D1CDC"/>
    <w:rsid w:val="001D3064"/>
    <w:rsid w:val="001D32BE"/>
    <w:rsid w:val="001D33DA"/>
    <w:rsid w:val="001D400B"/>
    <w:rsid w:val="001D401A"/>
    <w:rsid w:val="001D4D31"/>
    <w:rsid w:val="001D4E65"/>
    <w:rsid w:val="001D52D6"/>
    <w:rsid w:val="001D6137"/>
    <w:rsid w:val="001D6351"/>
    <w:rsid w:val="001D6927"/>
    <w:rsid w:val="001D69FB"/>
    <w:rsid w:val="001D770F"/>
    <w:rsid w:val="001D7D62"/>
    <w:rsid w:val="001D7ECD"/>
    <w:rsid w:val="001E0A49"/>
    <w:rsid w:val="001E232D"/>
    <w:rsid w:val="001E249E"/>
    <w:rsid w:val="001E269B"/>
    <w:rsid w:val="001E310B"/>
    <w:rsid w:val="001E337A"/>
    <w:rsid w:val="001E3A83"/>
    <w:rsid w:val="001E4ECF"/>
    <w:rsid w:val="001E53AA"/>
    <w:rsid w:val="001E6262"/>
    <w:rsid w:val="001E70E1"/>
    <w:rsid w:val="001E70E4"/>
    <w:rsid w:val="001E754F"/>
    <w:rsid w:val="001E7891"/>
    <w:rsid w:val="001E7F3D"/>
    <w:rsid w:val="001F0458"/>
    <w:rsid w:val="001F0B64"/>
    <w:rsid w:val="001F0E0C"/>
    <w:rsid w:val="001F1B90"/>
    <w:rsid w:val="001F1F42"/>
    <w:rsid w:val="001F1FE2"/>
    <w:rsid w:val="001F21B7"/>
    <w:rsid w:val="001F2801"/>
    <w:rsid w:val="001F387D"/>
    <w:rsid w:val="001F4885"/>
    <w:rsid w:val="001F492C"/>
    <w:rsid w:val="001F553A"/>
    <w:rsid w:val="001F5A29"/>
    <w:rsid w:val="001F61E8"/>
    <w:rsid w:val="001F62E5"/>
    <w:rsid w:val="001F6471"/>
    <w:rsid w:val="001F694F"/>
    <w:rsid w:val="001F71A3"/>
    <w:rsid w:val="001F7A30"/>
    <w:rsid w:val="00201D4D"/>
    <w:rsid w:val="00201F21"/>
    <w:rsid w:val="00202041"/>
    <w:rsid w:val="00202103"/>
    <w:rsid w:val="002025BB"/>
    <w:rsid w:val="002031B6"/>
    <w:rsid w:val="00204E96"/>
    <w:rsid w:val="00205ED4"/>
    <w:rsid w:val="00205F3E"/>
    <w:rsid w:val="00205FE6"/>
    <w:rsid w:val="002061B6"/>
    <w:rsid w:val="002063C2"/>
    <w:rsid w:val="00206AAB"/>
    <w:rsid w:val="00206FD4"/>
    <w:rsid w:val="00207374"/>
    <w:rsid w:val="002074F8"/>
    <w:rsid w:val="00207593"/>
    <w:rsid w:val="00207E5A"/>
    <w:rsid w:val="002104DE"/>
    <w:rsid w:val="00210C84"/>
    <w:rsid w:val="00211C45"/>
    <w:rsid w:val="00212675"/>
    <w:rsid w:val="00212C39"/>
    <w:rsid w:val="00212E74"/>
    <w:rsid w:val="00213CB7"/>
    <w:rsid w:val="0021504D"/>
    <w:rsid w:val="00215721"/>
    <w:rsid w:val="00215CEE"/>
    <w:rsid w:val="00215DDF"/>
    <w:rsid w:val="0021693E"/>
    <w:rsid w:val="00216F5C"/>
    <w:rsid w:val="0021732E"/>
    <w:rsid w:val="00217D1C"/>
    <w:rsid w:val="00220B89"/>
    <w:rsid w:val="00220F78"/>
    <w:rsid w:val="0022181C"/>
    <w:rsid w:val="002223D2"/>
    <w:rsid w:val="00222AEF"/>
    <w:rsid w:val="00222BAD"/>
    <w:rsid w:val="00222D7E"/>
    <w:rsid w:val="00223431"/>
    <w:rsid w:val="00223F4D"/>
    <w:rsid w:val="0022490B"/>
    <w:rsid w:val="00224D3D"/>
    <w:rsid w:val="002257B5"/>
    <w:rsid w:val="00225BA0"/>
    <w:rsid w:val="00225C93"/>
    <w:rsid w:val="00225CF4"/>
    <w:rsid w:val="00226C44"/>
    <w:rsid w:val="002273F1"/>
    <w:rsid w:val="00227B25"/>
    <w:rsid w:val="00230F55"/>
    <w:rsid w:val="0023146D"/>
    <w:rsid w:val="00231661"/>
    <w:rsid w:val="0023336A"/>
    <w:rsid w:val="00233783"/>
    <w:rsid w:val="002340F3"/>
    <w:rsid w:val="0023491D"/>
    <w:rsid w:val="00234B8E"/>
    <w:rsid w:val="00235C6A"/>
    <w:rsid w:val="0023604D"/>
    <w:rsid w:val="002360CA"/>
    <w:rsid w:val="00236AC8"/>
    <w:rsid w:val="00236B02"/>
    <w:rsid w:val="00237132"/>
    <w:rsid w:val="00237217"/>
    <w:rsid w:val="002402A1"/>
    <w:rsid w:val="00240F6A"/>
    <w:rsid w:val="0024187B"/>
    <w:rsid w:val="002427D4"/>
    <w:rsid w:val="002452FC"/>
    <w:rsid w:val="00245B44"/>
    <w:rsid w:val="002466AF"/>
    <w:rsid w:val="0024693D"/>
    <w:rsid w:val="00247B01"/>
    <w:rsid w:val="00247C70"/>
    <w:rsid w:val="00253F35"/>
    <w:rsid w:val="002558B1"/>
    <w:rsid w:val="00256494"/>
    <w:rsid w:val="002577A3"/>
    <w:rsid w:val="00257CE5"/>
    <w:rsid w:val="002606D1"/>
    <w:rsid w:val="00260A8A"/>
    <w:rsid w:val="00261581"/>
    <w:rsid w:val="00261FE0"/>
    <w:rsid w:val="0026310D"/>
    <w:rsid w:val="00263BD8"/>
    <w:rsid w:val="00264C86"/>
    <w:rsid w:val="00264E23"/>
    <w:rsid w:val="00264E8B"/>
    <w:rsid w:val="00265294"/>
    <w:rsid w:val="0026549F"/>
    <w:rsid w:val="0026689D"/>
    <w:rsid w:val="00267BBC"/>
    <w:rsid w:val="002700C2"/>
    <w:rsid w:val="0027024A"/>
    <w:rsid w:val="00270CFB"/>
    <w:rsid w:val="00270D8F"/>
    <w:rsid w:val="00271A6E"/>
    <w:rsid w:val="00272BA8"/>
    <w:rsid w:val="00272D82"/>
    <w:rsid w:val="00273AA3"/>
    <w:rsid w:val="00273AC7"/>
    <w:rsid w:val="00273C21"/>
    <w:rsid w:val="002743DB"/>
    <w:rsid w:val="00274C9A"/>
    <w:rsid w:val="00275BA7"/>
    <w:rsid w:val="00276579"/>
    <w:rsid w:val="00276E86"/>
    <w:rsid w:val="002779FE"/>
    <w:rsid w:val="00277E5B"/>
    <w:rsid w:val="0028068E"/>
    <w:rsid w:val="00280896"/>
    <w:rsid w:val="00281114"/>
    <w:rsid w:val="002814C0"/>
    <w:rsid w:val="00281924"/>
    <w:rsid w:val="00282165"/>
    <w:rsid w:val="002827CF"/>
    <w:rsid w:val="002833D0"/>
    <w:rsid w:val="002834A2"/>
    <w:rsid w:val="00283902"/>
    <w:rsid w:val="00284D48"/>
    <w:rsid w:val="002850F6"/>
    <w:rsid w:val="00285649"/>
    <w:rsid w:val="00286905"/>
    <w:rsid w:val="00287274"/>
    <w:rsid w:val="00287AA3"/>
    <w:rsid w:val="00290533"/>
    <w:rsid w:val="00290780"/>
    <w:rsid w:val="002907FD"/>
    <w:rsid w:val="002913C1"/>
    <w:rsid w:val="00291479"/>
    <w:rsid w:val="0029235C"/>
    <w:rsid w:val="0029245C"/>
    <w:rsid w:val="0029282A"/>
    <w:rsid w:val="002928A3"/>
    <w:rsid w:val="0029384B"/>
    <w:rsid w:val="00294873"/>
    <w:rsid w:val="00294E4B"/>
    <w:rsid w:val="002963BC"/>
    <w:rsid w:val="0029691D"/>
    <w:rsid w:val="00297063"/>
    <w:rsid w:val="00297323"/>
    <w:rsid w:val="002A0FCD"/>
    <w:rsid w:val="002A1535"/>
    <w:rsid w:val="002A182C"/>
    <w:rsid w:val="002A2E51"/>
    <w:rsid w:val="002A2F5F"/>
    <w:rsid w:val="002A30E4"/>
    <w:rsid w:val="002A330A"/>
    <w:rsid w:val="002A54F5"/>
    <w:rsid w:val="002A5FEA"/>
    <w:rsid w:val="002A6CFC"/>
    <w:rsid w:val="002A7B71"/>
    <w:rsid w:val="002A7FAC"/>
    <w:rsid w:val="002B0634"/>
    <w:rsid w:val="002B0A8B"/>
    <w:rsid w:val="002B132C"/>
    <w:rsid w:val="002B1ADC"/>
    <w:rsid w:val="002B2448"/>
    <w:rsid w:val="002B26A8"/>
    <w:rsid w:val="002B3187"/>
    <w:rsid w:val="002B4AB3"/>
    <w:rsid w:val="002B4DD5"/>
    <w:rsid w:val="002B58B2"/>
    <w:rsid w:val="002B58D1"/>
    <w:rsid w:val="002B60D4"/>
    <w:rsid w:val="002B64D2"/>
    <w:rsid w:val="002B66DC"/>
    <w:rsid w:val="002B75AD"/>
    <w:rsid w:val="002C047A"/>
    <w:rsid w:val="002C06C7"/>
    <w:rsid w:val="002C53CE"/>
    <w:rsid w:val="002C5EF8"/>
    <w:rsid w:val="002C6290"/>
    <w:rsid w:val="002C6390"/>
    <w:rsid w:val="002D04A8"/>
    <w:rsid w:val="002D09D9"/>
    <w:rsid w:val="002D18D9"/>
    <w:rsid w:val="002D1EC0"/>
    <w:rsid w:val="002D2049"/>
    <w:rsid w:val="002D2E3A"/>
    <w:rsid w:val="002D2F85"/>
    <w:rsid w:val="002D3CCA"/>
    <w:rsid w:val="002D3F78"/>
    <w:rsid w:val="002D486B"/>
    <w:rsid w:val="002D549A"/>
    <w:rsid w:val="002D5B5E"/>
    <w:rsid w:val="002D64E6"/>
    <w:rsid w:val="002D6FF2"/>
    <w:rsid w:val="002D70F4"/>
    <w:rsid w:val="002D7331"/>
    <w:rsid w:val="002D74EA"/>
    <w:rsid w:val="002E026A"/>
    <w:rsid w:val="002E0404"/>
    <w:rsid w:val="002E0844"/>
    <w:rsid w:val="002E172D"/>
    <w:rsid w:val="002E229E"/>
    <w:rsid w:val="002E2F50"/>
    <w:rsid w:val="002E32EF"/>
    <w:rsid w:val="002E34B4"/>
    <w:rsid w:val="002E3568"/>
    <w:rsid w:val="002E3ABF"/>
    <w:rsid w:val="002E470D"/>
    <w:rsid w:val="002E51A7"/>
    <w:rsid w:val="002E5B1C"/>
    <w:rsid w:val="002E5D8C"/>
    <w:rsid w:val="002E6919"/>
    <w:rsid w:val="002E6AB8"/>
    <w:rsid w:val="002F085E"/>
    <w:rsid w:val="002F1EEF"/>
    <w:rsid w:val="002F2198"/>
    <w:rsid w:val="002F24CB"/>
    <w:rsid w:val="002F3060"/>
    <w:rsid w:val="002F46A3"/>
    <w:rsid w:val="002F4701"/>
    <w:rsid w:val="002F491C"/>
    <w:rsid w:val="002F506F"/>
    <w:rsid w:val="002F5DC5"/>
    <w:rsid w:val="002F6596"/>
    <w:rsid w:val="002F7438"/>
    <w:rsid w:val="003009C2"/>
    <w:rsid w:val="00300B2C"/>
    <w:rsid w:val="003010A4"/>
    <w:rsid w:val="0030142A"/>
    <w:rsid w:val="003014EE"/>
    <w:rsid w:val="0030198A"/>
    <w:rsid w:val="00301B66"/>
    <w:rsid w:val="00301E02"/>
    <w:rsid w:val="00302633"/>
    <w:rsid w:val="00302691"/>
    <w:rsid w:val="0030454B"/>
    <w:rsid w:val="00304B4B"/>
    <w:rsid w:val="0030584B"/>
    <w:rsid w:val="003062B6"/>
    <w:rsid w:val="00307041"/>
    <w:rsid w:val="0030708B"/>
    <w:rsid w:val="00307832"/>
    <w:rsid w:val="00307FA0"/>
    <w:rsid w:val="00310070"/>
    <w:rsid w:val="003103D1"/>
    <w:rsid w:val="00310424"/>
    <w:rsid w:val="00310726"/>
    <w:rsid w:val="00310E9E"/>
    <w:rsid w:val="00311E5F"/>
    <w:rsid w:val="003124AD"/>
    <w:rsid w:val="00312627"/>
    <w:rsid w:val="00312B4E"/>
    <w:rsid w:val="003137C9"/>
    <w:rsid w:val="00313CCC"/>
    <w:rsid w:val="0031414D"/>
    <w:rsid w:val="0031506C"/>
    <w:rsid w:val="0031522B"/>
    <w:rsid w:val="003152A4"/>
    <w:rsid w:val="0031582F"/>
    <w:rsid w:val="00315872"/>
    <w:rsid w:val="00316CF1"/>
    <w:rsid w:val="003200C6"/>
    <w:rsid w:val="0032029A"/>
    <w:rsid w:val="003205CA"/>
    <w:rsid w:val="0032147E"/>
    <w:rsid w:val="00321EAB"/>
    <w:rsid w:val="00322368"/>
    <w:rsid w:val="00322A91"/>
    <w:rsid w:val="003237EF"/>
    <w:rsid w:val="0032463A"/>
    <w:rsid w:val="00324D4D"/>
    <w:rsid w:val="0032546B"/>
    <w:rsid w:val="00326325"/>
    <w:rsid w:val="003263CA"/>
    <w:rsid w:val="003266AA"/>
    <w:rsid w:val="00327245"/>
    <w:rsid w:val="00327A4E"/>
    <w:rsid w:val="00327B5F"/>
    <w:rsid w:val="00327EB6"/>
    <w:rsid w:val="00330B8B"/>
    <w:rsid w:val="003323A4"/>
    <w:rsid w:val="003328AC"/>
    <w:rsid w:val="00332AD2"/>
    <w:rsid w:val="00333C1C"/>
    <w:rsid w:val="00333E12"/>
    <w:rsid w:val="0033519C"/>
    <w:rsid w:val="00335B58"/>
    <w:rsid w:val="00335C01"/>
    <w:rsid w:val="003360CB"/>
    <w:rsid w:val="0033723B"/>
    <w:rsid w:val="0033737D"/>
    <w:rsid w:val="003373C6"/>
    <w:rsid w:val="00337D78"/>
    <w:rsid w:val="00340164"/>
    <w:rsid w:val="003409AA"/>
    <w:rsid w:val="00341584"/>
    <w:rsid w:val="00342307"/>
    <w:rsid w:val="0034259F"/>
    <w:rsid w:val="00342D72"/>
    <w:rsid w:val="00343074"/>
    <w:rsid w:val="00343381"/>
    <w:rsid w:val="003443D7"/>
    <w:rsid w:val="00344402"/>
    <w:rsid w:val="003445B9"/>
    <w:rsid w:val="00344DC8"/>
    <w:rsid w:val="00346463"/>
    <w:rsid w:val="00346F02"/>
    <w:rsid w:val="003474A7"/>
    <w:rsid w:val="003477D1"/>
    <w:rsid w:val="00347AD5"/>
    <w:rsid w:val="00347B48"/>
    <w:rsid w:val="00351A7E"/>
    <w:rsid w:val="00351DB9"/>
    <w:rsid w:val="00351E63"/>
    <w:rsid w:val="003522ED"/>
    <w:rsid w:val="00352359"/>
    <w:rsid w:val="00352A72"/>
    <w:rsid w:val="00352CCF"/>
    <w:rsid w:val="00352E8C"/>
    <w:rsid w:val="00353E60"/>
    <w:rsid w:val="003551FF"/>
    <w:rsid w:val="003556E3"/>
    <w:rsid w:val="003563B9"/>
    <w:rsid w:val="00356A9B"/>
    <w:rsid w:val="00356B63"/>
    <w:rsid w:val="00356BAE"/>
    <w:rsid w:val="00356D5B"/>
    <w:rsid w:val="00357027"/>
    <w:rsid w:val="0035702F"/>
    <w:rsid w:val="00357588"/>
    <w:rsid w:val="00360228"/>
    <w:rsid w:val="00360250"/>
    <w:rsid w:val="00361C61"/>
    <w:rsid w:val="003621DC"/>
    <w:rsid w:val="003626EA"/>
    <w:rsid w:val="0036379A"/>
    <w:rsid w:val="00363DAA"/>
    <w:rsid w:val="00364381"/>
    <w:rsid w:val="0036486A"/>
    <w:rsid w:val="00364AA5"/>
    <w:rsid w:val="00364B3D"/>
    <w:rsid w:val="00364D56"/>
    <w:rsid w:val="00365A78"/>
    <w:rsid w:val="00365C10"/>
    <w:rsid w:val="00365FFA"/>
    <w:rsid w:val="00366266"/>
    <w:rsid w:val="003662CC"/>
    <w:rsid w:val="00366804"/>
    <w:rsid w:val="0036711A"/>
    <w:rsid w:val="0036741C"/>
    <w:rsid w:val="00370342"/>
    <w:rsid w:val="0037071D"/>
    <w:rsid w:val="003717D6"/>
    <w:rsid w:val="00371B33"/>
    <w:rsid w:val="003720D4"/>
    <w:rsid w:val="003723F7"/>
    <w:rsid w:val="003734E9"/>
    <w:rsid w:val="00373A04"/>
    <w:rsid w:val="003749DA"/>
    <w:rsid w:val="00375AF6"/>
    <w:rsid w:val="003767B3"/>
    <w:rsid w:val="00377D2D"/>
    <w:rsid w:val="00380EC6"/>
    <w:rsid w:val="00382DF6"/>
    <w:rsid w:val="003839EC"/>
    <w:rsid w:val="00385CBD"/>
    <w:rsid w:val="00386CE9"/>
    <w:rsid w:val="00386D52"/>
    <w:rsid w:val="00386F9E"/>
    <w:rsid w:val="00387747"/>
    <w:rsid w:val="00390353"/>
    <w:rsid w:val="00390847"/>
    <w:rsid w:val="00392EC5"/>
    <w:rsid w:val="0039327F"/>
    <w:rsid w:val="003932A6"/>
    <w:rsid w:val="00393443"/>
    <w:rsid w:val="00394EA4"/>
    <w:rsid w:val="00395105"/>
    <w:rsid w:val="003954E8"/>
    <w:rsid w:val="003955DE"/>
    <w:rsid w:val="00396550"/>
    <w:rsid w:val="00396D56"/>
    <w:rsid w:val="00397C73"/>
    <w:rsid w:val="00397D88"/>
    <w:rsid w:val="003A0542"/>
    <w:rsid w:val="003A0A93"/>
    <w:rsid w:val="003A1339"/>
    <w:rsid w:val="003A1C04"/>
    <w:rsid w:val="003A1E07"/>
    <w:rsid w:val="003A2C03"/>
    <w:rsid w:val="003A3F08"/>
    <w:rsid w:val="003A5173"/>
    <w:rsid w:val="003A5C43"/>
    <w:rsid w:val="003A71DC"/>
    <w:rsid w:val="003A730B"/>
    <w:rsid w:val="003B0207"/>
    <w:rsid w:val="003B13BA"/>
    <w:rsid w:val="003B14F0"/>
    <w:rsid w:val="003B180C"/>
    <w:rsid w:val="003B1BF8"/>
    <w:rsid w:val="003B25A2"/>
    <w:rsid w:val="003B3FE0"/>
    <w:rsid w:val="003B41C4"/>
    <w:rsid w:val="003B4678"/>
    <w:rsid w:val="003B4772"/>
    <w:rsid w:val="003B578E"/>
    <w:rsid w:val="003B667E"/>
    <w:rsid w:val="003B693D"/>
    <w:rsid w:val="003B6F1A"/>
    <w:rsid w:val="003C080C"/>
    <w:rsid w:val="003C0C29"/>
    <w:rsid w:val="003C1B86"/>
    <w:rsid w:val="003C1F74"/>
    <w:rsid w:val="003C77D3"/>
    <w:rsid w:val="003C7BF8"/>
    <w:rsid w:val="003D0575"/>
    <w:rsid w:val="003D068D"/>
    <w:rsid w:val="003D15B9"/>
    <w:rsid w:val="003D1606"/>
    <w:rsid w:val="003D1898"/>
    <w:rsid w:val="003D1D9C"/>
    <w:rsid w:val="003D1FD0"/>
    <w:rsid w:val="003D2746"/>
    <w:rsid w:val="003D2FE9"/>
    <w:rsid w:val="003D34EA"/>
    <w:rsid w:val="003D4147"/>
    <w:rsid w:val="003D4AE2"/>
    <w:rsid w:val="003D4DB0"/>
    <w:rsid w:val="003D525F"/>
    <w:rsid w:val="003D5D9D"/>
    <w:rsid w:val="003D6D5F"/>
    <w:rsid w:val="003D79CC"/>
    <w:rsid w:val="003D7B12"/>
    <w:rsid w:val="003D7E09"/>
    <w:rsid w:val="003E04D7"/>
    <w:rsid w:val="003E0AA3"/>
    <w:rsid w:val="003E141A"/>
    <w:rsid w:val="003E20C7"/>
    <w:rsid w:val="003E23DD"/>
    <w:rsid w:val="003E3E44"/>
    <w:rsid w:val="003E3EF7"/>
    <w:rsid w:val="003E481A"/>
    <w:rsid w:val="003E4874"/>
    <w:rsid w:val="003E6182"/>
    <w:rsid w:val="003E6980"/>
    <w:rsid w:val="003E6AEC"/>
    <w:rsid w:val="003E6B65"/>
    <w:rsid w:val="003E6CBA"/>
    <w:rsid w:val="003E7138"/>
    <w:rsid w:val="003E7DB5"/>
    <w:rsid w:val="003F0903"/>
    <w:rsid w:val="003F1541"/>
    <w:rsid w:val="003F199C"/>
    <w:rsid w:val="003F4BD0"/>
    <w:rsid w:val="003F51E2"/>
    <w:rsid w:val="003F6196"/>
    <w:rsid w:val="003F666B"/>
    <w:rsid w:val="003F67B3"/>
    <w:rsid w:val="003F6B17"/>
    <w:rsid w:val="003F791A"/>
    <w:rsid w:val="003F792B"/>
    <w:rsid w:val="003F7EE1"/>
    <w:rsid w:val="0040010C"/>
    <w:rsid w:val="004001AF"/>
    <w:rsid w:val="00400919"/>
    <w:rsid w:val="0040187E"/>
    <w:rsid w:val="00402794"/>
    <w:rsid w:val="004033E4"/>
    <w:rsid w:val="00403E9D"/>
    <w:rsid w:val="00405BCD"/>
    <w:rsid w:val="0040705C"/>
    <w:rsid w:val="0040768E"/>
    <w:rsid w:val="004077D2"/>
    <w:rsid w:val="00411472"/>
    <w:rsid w:val="004116E1"/>
    <w:rsid w:val="00412922"/>
    <w:rsid w:val="0041308F"/>
    <w:rsid w:val="004131ED"/>
    <w:rsid w:val="00413849"/>
    <w:rsid w:val="004145B8"/>
    <w:rsid w:val="0041527A"/>
    <w:rsid w:val="00415DA4"/>
    <w:rsid w:val="00415FBA"/>
    <w:rsid w:val="0041686F"/>
    <w:rsid w:val="00417FE9"/>
    <w:rsid w:val="004206C3"/>
    <w:rsid w:val="00421111"/>
    <w:rsid w:val="004219AE"/>
    <w:rsid w:val="00422BA5"/>
    <w:rsid w:val="00422E6A"/>
    <w:rsid w:val="00424572"/>
    <w:rsid w:val="00424F14"/>
    <w:rsid w:val="0042552B"/>
    <w:rsid w:val="00425FFA"/>
    <w:rsid w:val="004271E3"/>
    <w:rsid w:val="00430730"/>
    <w:rsid w:val="00430DC4"/>
    <w:rsid w:val="004322D1"/>
    <w:rsid w:val="0043239C"/>
    <w:rsid w:val="00432636"/>
    <w:rsid w:val="00432879"/>
    <w:rsid w:val="00432BEE"/>
    <w:rsid w:val="00432E7C"/>
    <w:rsid w:val="004346A2"/>
    <w:rsid w:val="00434A13"/>
    <w:rsid w:val="00434C71"/>
    <w:rsid w:val="00434FE7"/>
    <w:rsid w:val="004350E4"/>
    <w:rsid w:val="00436B3F"/>
    <w:rsid w:val="00436CE4"/>
    <w:rsid w:val="0043775B"/>
    <w:rsid w:val="004377AB"/>
    <w:rsid w:val="004400B9"/>
    <w:rsid w:val="00440572"/>
    <w:rsid w:val="00440ED3"/>
    <w:rsid w:val="004425D2"/>
    <w:rsid w:val="00444C60"/>
    <w:rsid w:val="00444F00"/>
    <w:rsid w:val="004454B1"/>
    <w:rsid w:val="00445516"/>
    <w:rsid w:val="00446C7F"/>
    <w:rsid w:val="004471D0"/>
    <w:rsid w:val="00447AF6"/>
    <w:rsid w:val="00450589"/>
    <w:rsid w:val="00450BE0"/>
    <w:rsid w:val="0045165E"/>
    <w:rsid w:val="004530DF"/>
    <w:rsid w:val="004532B5"/>
    <w:rsid w:val="00453B16"/>
    <w:rsid w:val="00453BE1"/>
    <w:rsid w:val="00454A75"/>
    <w:rsid w:val="00454B39"/>
    <w:rsid w:val="00454C7E"/>
    <w:rsid w:val="00455777"/>
    <w:rsid w:val="00455DE3"/>
    <w:rsid w:val="00456455"/>
    <w:rsid w:val="00456490"/>
    <w:rsid w:val="004569C3"/>
    <w:rsid w:val="00456C50"/>
    <w:rsid w:val="00457620"/>
    <w:rsid w:val="00461367"/>
    <w:rsid w:val="00462383"/>
    <w:rsid w:val="0046240F"/>
    <w:rsid w:val="004644DB"/>
    <w:rsid w:val="00464F2B"/>
    <w:rsid w:val="00465A26"/>
    <w:rsid w:val="00466D90"/>
    <w:rsid w:val="00467618"/>
    <w:rsid w:val="0046783A"/>
    <w:rsid w:val="00470510"/>
    <w:rsid w:val="00470E40"/>
    <w:rsid w:val="00471079"/>
    <w:rsid w:val="004710E5"/>
    <w:rsid w:val="00472392"/>
    <w:rsid w:val="004729C2"/>
    <w:rsid w:val="00474785"/>
    <w:rsid w:val="004753B0"/>
    <w:rsid w:val="004766FD"/>
    <w:rsid w:val="00476BBC"/>
    <w:rsid w:val="00476FA1"/>
    <w:rsid w:val="0047761A"/>
    <w:rsid w:val="0048002F"/>
    <w:rsid w:val="00480EA8"/>
    <w:rsid w:val="00481B7E"/>
    <w:rsid w:val="00482F2A"/>
    <w:rsid w:val="004831F6"/>
    <w:rsid w:val="0048352F"/>
    <w:rsid w:val="004837F6"/>
    <w:rsid w:val="00484D82"/>
    <w:rsid w:val="0048560C"/>
    <w:rsid w:val="00485E8E"/>
    <w:rsid w:val="00485FD5"/>
    <w:rsid w:val="0048693C"/>
    <w:rsid w:val="0048716A"/>
    <w:rsid w:val="00487200"/>
    <w:rsid w:val="00487932"/>
    <w:rsid w:val="00487CA0"/>
    <w:rsid w:val="004914AD"/>
    <w:rsid w:val="00491A26"/>
    <w:rsid w:val="00491CC2"/>
    <w:rsid w:val="004941DE"/>
    <w:rsid w:val="00494D55"/>
    <w:rsid w:val="00496F3A"/>
    <w:rsid w:val="0049705F"/>
    <w:rsid w:val="00497554"/>
    <w:rsid w:val="004977CB"/>
    <w:rsid w:val="00497D11"/>
    <w:rsid w:val="004A02C4"/>
    <w:rsid w:val="004A1573"/>
    <w:rsid w:val="004A1FBD"/>
    <w:rsid w:val="004A2084"/>
    <w:rsid w:val="004A2FE4"/>
    <w:rsid w:val="004A3442"/>
    <w:rsid w:val="004A36EE"/>
    <w:rsid w:val="004A372E"/>
    <w:rsid w:val="004A3D3C"/>
    <w:rsid w:val="004A42C3"/>
    <w:rsid w:val="004A4BBF"/>
    <w:rsid w:val="004A641B"/>
    <w:rsid w:val="004A7D51"/>
    <w:rsid w:val="004A7D5A"/>
    <w:rsid w:val="004B0A1B"/>
    <w:rsid w:val="004B0A7F"/>
    <w:rsid w:val="004B0AF0"/>
    <w:rsid w:val="004B1027"/>
    <w:rsid w:val="004B24C4"/>
    <w:rsid w:val="004B2EC3"/>
    <w:rsid w:val="004B384C"/>
    <w:rsid w:val="004B3FB9"/>
    <w:rsid w:val="004B5C4D"/>
    <w:rsid w:val="004B6690"/>
    <w:rsid w:val="004B765E"/>
    <w:rsid w:val="004B77C0"/>
    <w:rsid w:val="004B7D5C"/>
    <w:rsid w:val="004C02CE"/>
    <w:rsid w:val="004C0687"/>
    <w:rsid w:val="004C2258"/>
    <w:rsid w:val="004C2407"/>
    <w:rsid w:val="004C29BF"/>
    <w:rsid w:val="004C2F8B"/>
    <w:rsid w:val="004C35AF"/>
    <w:rsid w:val="004C3829"/>
    <w:rsid w:val="004C447D"/>
    <w:rsid w:val="004C5A10"/>
    <w:rsid w:val="004C6504"/>
    <w:rsid w:val="004C6EC0"/>
    <w:rsid w:val="004C765A"/>
    <w:rsid w:val="004C7E7A"/>
    <w:rsid w:val="004D0574"/>
    <w:rsid w:val="004D15AD"/>
    <w:rsid w:val="004D2F8B"/>
    <w:rsid w:val="004D37B5"/>
    <w:rsid w:val="004D45C5"/>
    <w:rsid w:val="004D4CA4"/>
    <w:rsid w:val="004D56AF"/>
    <w:rsid w:val="004D57AC"/>
    <w:rsid w:val="004D6955"/>
    <w:rsid w:val="004D6FC8"/>
    <w:rsid w:val="004D74DC"/>
    <w:rsid w:val="004D78B5"/>
    <w:rsid w:val="004D7963"/>
    <w:rsid w:val="004E00CE"/>
    <w:rsid w:val="004E05FF"/>
    <w:rsid w:val="004E0FD3"/>
    <w:rsid w:val="004E1049"/>
    <w:rsid w:val="004E12A2"/>
    <w:rsid w:val="004E19BC"/>
    <w:rsid w:val="004E3131"/>
    <w:rsid w:val="004E414A"/>
    <w:rsid w:val="004E4443"/>
    <w:rsid w:val="004E46A3"/>
    <w:rsid w:val="004E4DA8"/>
    <w:rsid w:val="004E5849"/>
    <w:rsid w:val="004E5B09"/>
    <w:rsid w:val="004E6857"/>
    <w:rsid w:val="004E692D"/>
    <w:rsid w:val="004E761B"/>
    <w:rsid w:val="004E7FFA"/>
    <w:rsid w:val="004F0515"/>
    <w:rsid w:val="004F088B"/>
    <w:rsid w:val="004F1290"/>
    <w:rsid w:val="004F1E0E"/>
    <w:rsid w:val="004F1FC5"/>
    <w:rsid w:val="004F46A4"/>
    <w:rsid w:val="004F5A28"/>
    <w:rsid w:val="004F619D"/>
    <w:rsid w:val="004F62EA"/>
    <w:rsid w:val="004F691F"/>
    <w:rsid w:val="004F6B46"/>
    <w:rsid w:val="00501535"/>
    <w:rsid w:val="005016CD"/>
    <w:rsid w:val="00502769"/>
    <w:rsid w:val="00502B18"/>
    <w:rsid w:val="00504122"/>
    <w:rsid w:val="00506470"/>
    <w:rsid w:val="00506934"/>
    <w:rsid w:val="00507153"/>
    <w:rsid w:val="00507587"/>
    <w:rsid w:val="00507BCA"/>
    <w:rsid w:val="00507EBD"/>
    <w:rsid w:val="005105DC"/>
    <w:rsid w:val="005106DE"/>
    <w:rsid w:val="00510CDC"/>
    <w:rsid w:val="005119D8"/>
    <w:rsid w:val="00512A96"/>
    <w:rsid w:val="005134F9"/>
    <w:rsid w:val="005139DA"/>
    <w:rsid w:val="005143EE"/>
    <w:rsid w:val="00515C12"/>
    <w:rsid w:val="005162C5"/>
    <w:rsid w:val="00516463"/>
    <w:rsid w:val="00516D5C"/>
    <w:rsid w:val="00517BC3"/>
    <w:rsid w:val="005201CC"/>
    <w:rsid w:val="005203F3"/>
    <w:rsid w:val="00520493"/>
    <w:rsid w:val="00520EC8"/>
    <w:rsid w:val="005212D5"/>
    <w:rsid w:val="00521774"/>
    <w:rsid w:val="00521789"/>
    <w:rsid w:val="005226B5"/>
    <w:rsid w:val="00523298"/>
    <w:rsid w:val="00523CE1"/>
    <w:rsid w:val="00523E13"/>
    <w:rsid w:val="00524A7B"/>
    <w:rsid w:val="00525172"/>
    <w:rsid w:val="00525350"/>
    <w:rsid w:val="00525D66"/>
    <w:rsid w:val="00526500"/>
    <w:rsid w:val="00526AD2"/>
    <w:rsid w:val="00526D3E"/>
    <w:rsid w:val="00530876"/>
    <w:rsid w:val="0053183A"/>
    <w:rsid w:val="00531BEB"/>
    <w:rsid w:val="005326A5"/>
    <w:rsid w:val="005330F1"/>
    <w:rsid w:val="005336D0"/>
    <w:rsid w:val="005339F6"/>
    <w:rsid w:val="005350B8"/>
    <w:rsid w:val="00536BB1"/>
    <w:rsid w:val="00536DAD"/>
    <w:rsid w:val="00536E66"/>
    <w:rsid w:val="005375E8"/>
    <w:rsid w:val="00540037"/>
    <w:rsid w:val="005406C9"/>
    <w:rsid w:val="00540C00"/>
    <w:rsid w:val="00541871"/>
    <w:rsid w:val="0054266B"/>
    <w:rsid w:val="005428B4"/>
    <w:rsid w:val="0054313F"/>
    <w:rsid w:val="00543E1E"/>
    <w:rsid w:val="00543EE5"/>
    <w:rsid w:val="0054459B"/>
    <w:rsid w:val="00545982"/>
    <w:rsid w:val="0054669C"/>
    <w:rsid w:val="005469AA"/>
    <w:rsid w:val="00546DBF"/>
    <w:rsid w:val="005501F3"/>
    <w:rsid w:val="00551AC2"/>
    <w:rsid w:val="00552F7B"/>
    <w:rsid w:val="00553086"/>
    <w:rsid w:val="005531E4"/>
    <w:rsid w:val="005532D4"/>
    <w:rsid w:val="005541B8"/>
    <w:rsid w:val="00554BD0"/>
    <w:rsid w:val="005561E0"/>
    <w:rsid w:val="00556398"/>
    <w:rsid w:val="00556F7D"/>
    <w:rsid w:val="005610F0"/>
    <w:rsid w:val="00562889"/>
    <w:rsid w:val="00562DA2"/>
    <w:rsid w:val="0056332B"/>
    <w:rsid w:val="00564AFF"/>
    <w:rsid w:val="00564FD8"/>
    <w:rsid w:val="00564FDE"/>
    <w:rsid w:val="005664DB"/>
    <w:rsid w:val="00567126"/>
    <w:rsid w:val="005701E7"/>
    <w:rsid w:val="00570200"/>
    <w:rsid w:val="00570260"/>
    <w:rsid w:val="00570C32"/>
    <w:rsid w:val="00570C98"/>
    <w:rsid w:val="00570FAE"/>
    <w:rsid w:val="005722B4"/>
    <w:rsid w:val="005738E3"/>
    <w:rsid w:val="00573C7B"/>
    <w:rsid w:val="00573C82"/>
    <w:rsid w:val="00574346"/>
    <w:rsid w:val="0057438F"/>
    <w:rsid w:val="00574572"/>
    <w:rsid w:val="005749FD"/>
    <w:rsid w:val="00574AE0"/>
    <w:rsid w:val="005750D3"/>
    <w:rsid w:val="00576680"/>
    <w:rsid w:val="00576809"/>
    <w:rsid w:val="00576CBC"/>
    <w:rsid w:val="00577570"/>
    <w:rsid w:val="00577708"/>
    <w:rsid w:val="00577B4C"/>
    <w:rsid w:val="005803C9"/>
    <w:rsid w:val="0058166F"/>
    <w:rsid w:val="00581B04"/>
    <w:rsid w:val="00581B58"/>
    <w:rsid w:val="00581FB5"/>
    <w:rsid w:val="00583FD1"/>
    <w:rsid w:val="0058405F"/>
    <w:rsid w:val="00584227"/>
    <w:rsid w:val="00585872"/>
    <w:rsid w:val="00585BFB"/>
    <w:rsid w:val="00590666"/>
    <w:rsid w:val="00590E23"/>
    <w:rsid w:val="00590FEA"/>
    <w:rsid w:val="00591704"/>
    <w:rsid w:val="005938A5"/>
    <w:rsid w:val="00594D00"/>
    <w:rsid w:val="00596311"/>
    <w:rsid w:val="00596748"/>
    <w:rsid w:val="005969A7"/>
    <w:rsid w:val="00596A2E"/>
    <w:rsid w:val="00597545"/>
    <w:rsid w:val="005A0947"/>
    <w:rsid w:val="005A0E20"/>
    <w:rsid w:val="005A1286"/>
    <w:rsid w:val="005A2471"/>
    <w:rsid w:val="005A2663"/>
    <w:rsid w:val="005A28CD"/>
    <w:rsid w:val="005A2B25"/>
    <w:rsid w:val="005A3D03"/>
    <w:rsid w:val="005A3EA2"/>
    <w:rsid w:val="005A3F3F"/>
    <w:rsid w:val="005A584F"/>
    <w:rsid w:val="005A5A3F"/>
    <w:rsid w:val="005A64B3"/>
    <w:rsid w:val="005A7F4A"/>
    <w:rsid w:val="005B0D5C"/>
    <w:rsid w:val="005B146D"/>
    <w:rsid w:val="005B15FE"/>
    <w:rsid w:val="005B1C4F"/>
    <w:rsid w:val="005B21D7"/>
    <w:rsid w:val="005B2A67"/>
    <w:rsid w:val="005B2AB0"/>
    <w:rsid w:val="005B3421"/>
    <w:rsid w:val="005B3555"/>
    <w:rsid w:val="005B4BAE"/>
    <w:rsid w:val="005B5A21"/>
    <w:rsid w:val="005B5ECB"/>
    <w:rsid w:val="005B6369"/>
    <w:rsid w:val="005C05A3"/>
    <w:rsid w:val="005C0B1A"/>
    <w:rsid w:val="005C1915"/>
    <w:rsid w:val="005C1C84"/>
    <w:rsid w:val="005C2DE0"/>
    <w:rsid w:val="005C3533"/>
    <w:rsid w:val="005C423F"/>
    <w:rsid w:val="005C430F"/>
    <w:rsid w:val="005C47BF"/>
    <w:rsid w:val="005C56D5"/>
    <w:rsid w:val="005C57B8"/>
    <w:rsid w:val="005C7FC7"/>
    <w:rsid w:val="005D203D"/>
    <w:rsid w:val="005D295E"/>
    <w:rsid w:val="005D3ADC"/>
    <w:rsid w:val="005D4E36"/>
    <w:rsid w:val="005D51DB"/>
    <w:rsid w:val="005D5E3D"/>
    <w:rsid w:val="005D6650"/>
    <w:rsid w:val="005D68FD"/>
    <w:rsid w:val="005D6999"/>
    <w:rsid w:val="005D6A52"/>
    <w:rsid w:val="005D75CE"/>
    <w:rsid w:val="005D788D"/>
    <w:rsid w:val="005D7986"/>
    <w:rsid w:val="005D79F1"/>
    <w:rsid w:val="005E00CA"/>
    <w:rsid w:val="005E02ED"/>
    <w:rsid w:val="005E0AA1"/>
    <w:rsid w:val="005E0D5D"/>
    <w:rsid w:val="005E1E02"/>
    <w:rsid w:val="005E2A0D"/>
    <w:rsid w:val="005E2C5D"/>
    <w:rsid w:val="005E2D4A"/>
    <w:rsid w:val="005E3609"/>
    <w:rsid w:val="005E40E3"/>
    <w:rsid w:val="005E4C06"/>
    <w:rsid w:val="005E556D"/>
    <w:rsid w:val="005E7241"/>
    <w:rsid w:val="005F0503"/>
    <w:rsid w:val="005F2FAE"/>
    <w:rsid w:val="005F3753"/>
    <w:rsid w:val="005F3C55"/>
    <w:rsid w:val="005F46B3"/>
    <w:rsid w:val="005F5410"/>
    <w:rsid w:val="005F7C1D"/>
    <w:rsid w:val="006001D9"/>
    <w:rsid w:val="00600531"/>
    <w:rsid w:val="006006CB"/>
    <w:rsid w:val="0060098A"/>
    <w:rsid w:val="00600B0E"/>
    <w:rsid w:val="00601F1E"/>
    <w:rsid w:val="00603DEB"/>
    <w:rsid w:val="006049ED"/>
    <w:rsid w:val="00604C8F"/>
    <w:rsid w:val="006058C2"/>
    <w:rsid w:val="0060612F"/>
    <w:rsid w:val="00606D12"/>
    <w:rsid w:val="00606E1A"/>
    <w:rsid w:val="00607004"/>
    <w:rsid w:val="00607C41"/>
    <w:rsid w:val="006100CA"/>
    <w:rsid w:val="00611D6B"/>
    <w:rsid w:val="00612791"/>
    <w:rsid w:val="00613124"/>
    <w:rsid w:val="00613597"/>
    <w:rsid w:val="00613B22"/>
    <w:rsid w:val="00613B53"/>
    <w:rsid w:val="00614BCF"/>
    <w:rsid w:val="00614DB9"/>
    <w:rsid w:val="00614EC5"/>
    <w:rsid w:val="00615130"/>
    <w:rsid w:val="00615AA9"/>
    <w:rsid w:val="00615CAC"/>
    <w:rsid w:val="00616730"/>
    <w:rsid w:val="00616A94"/>
    <w:rsid w:val="00620243"/>
    <w:rsid w:val="00620DFA"/>
    <w:rsid w:val="00622787"/>
    <w:rsid w:val="00623733"/>
    <w:rsid w:val="00623C17"/>
    <w:rsid w:val="00624D5D"/>
    <w:rsid w:val="0062573A"/>
    <w:rsid w:val="006260AA"/>
    <w:rsid w:val="00626827"/>
    <w:rsid w:val="00626FA1"/>
    <w:rsid w:val="00627BAF"/>
    <w:rsid w:val="00630C65"/>
    <w:rsid w:val="00630E0D"/>
    <w:rsid w:val="00631215"/>
    <w:rsid w:val="00631321"/>
    <w:rsid w:val="00631AC2"/>
    <w:rsid w:val="006323CE"/>
    <w:rsid w:val="00632F85"/>
    <w:rsid w:val="00634A9C"/>
    <w:rsid w:val="0063557B"/>
    <w:rsid w:val="00636360"/>
    <w:rsid w:val="0063654D"/>
    <w:rsid w:val="006373B7"/>
    <w:rsid w:val="00640FFB"/>
    <w:rsid w:val="0064126D"/>
    <w:rsid w:val="0064196E"/>
    <w:rsid w:val="00641BE1"/>
    <w:rsid w:val="00641D83"/>
    <w:rsid w:val="00642494"/>
    <w:rsid w:val="00642728"/>
    <w:rsid w:val="00642EF6"/>
    <w:rsid w:val="006433F1"/>
    <w:rsid w:val="0064403E"/>
    <w:rsid w:val="006449BE"/>
    <w:rsid w:val="00645F8B"/>
    <w:rsid w:val="0064663D"/>
    <w:rsid w:val="00647391"/>
    <w:rsid w:val="00650781"/>
    <w:rsid w:val="00650B51"/>
    <w:rsid w:val="006515E1"/>
    <w:rsid w:val="006529B1"/>
    <w:rsid w:val="00653DF7"/>
    <w:rsid w:val="00654D46"/>
    <w:rsid w:val="00655805"/>
    <w:rsid w:val="006559F4"/>
    <w:rsid w:val="0065649E"/>
    <w:rsid w:val="00657B2B"/>
    <w:rsid w:val="00661709"/>
    <w:rsid w:val="00661776"/>
    <w:rsid w:val="006631EC"/>
    <w:rsid w:val="00665BAB"/>
    <w:rsid w:val="00666197"/>
    <w:rsid w:val="00667578"/>
    <w:rsid w:val="00667C10"/>
    <w:rsid w:val="00670BD2"/>
    <w:rsid w:val="006711A0"/>
    <w:rsid w:val="006715CD"/>
    <w:rsid w:val="00671638"/>
    <w:rsid w:val="00672E08"/>
    <w:rsid w:val="0067321B"/>
    <w:rsid w:val="006739A0"/>
    <w:rsid w:val="0067415A"/>
    <w:rsid w:val="006750EA"/>
    <w:rsid w:val="006752E0"/>
    <w:rsid w:val="00675B33"/>
    <w:rsid w:val="00675E78"/>
    <w:rsid w:val="00676A6C"/>
    <w:rsid w:val="00677E37"/>
    <w:rsid w:val="00677FDE"/>
    <w:rsid w:val="00680306"/>
    <w:rsid w:val="0068037E"/>
    <w:rsid w:val="00680899"/>
    <w:rsid w:val="0068090A"/>
    <w:rsid w:val="00680BB0"/>
    <w:rsid w:val="00681B6F"/>
    <w:rsid w:val="00681F53"/>
    <w:rsid w:val="00682B36"/>
    <w:rsid w:val="00682B72"/>
    <w:rsid w:val="0068310E"/>
    <w:rsid w:val="00683EFB"/>
    <w:rsid w:val="0068462F"/>
    <w:rsid w:val="006851AB"/>
    <w:rsid w:val="00685364"/>
    <w:rsid w:val="00685B33"/>
    <w:rsid w:val="00685C1E"/>
    <w:rsid w:val="00686A29"/>
    <w:rsid w:val="00687087"/>
    <w:rsid w:val="006879A9"/>
    <w:rsid w:val="00691407"/>
    <w:rsid w:val="006916AF"/>
    <w:rsid w:val="006917E3"/>
    <w:rsid w:val="00691E6F"/>
    <w:rsid w:val="00691EF7"/>
    <w:rsid w:val="006923A6"/>
    <w:rsid w:val="0069261F"/>
    <w:rsid w:val="006933CA"/>
    <w:rsid w:val="00693BAB"/>
    <w:rsid w:val="006948D3"/>
    <w:rsid w:val="00694AC4"/>
    <w:rsid w:val="006958C5"/>
    <w:rsid w:val="00696638"/>
    <w:rsid w:val="006968DC"/>
    <w:rsid w:val="006A00A1"/>
    <w:rsid w:val="006A0503"/>
    <w:rsid w:val="006A061B"/>
    <w:rsid w:val="006A0C58"/>
    <w:rsid w:val="006A3E02"/>
    <w:rsid w:val="006A3F08"/>
    <w:rsid w:val="006A4ADE"/>
    <w:rsid w:val="006A5CD0"/>
    <w:rsid w:val="006A780E"/>
    <w:rsid w:val="006A7A2C"/>
    <w:rsid w:val="006A7FD8"/>
    <w:rsid w:val="006B03F3"/>
    <w:rsid w:val="006B1C31"/>
    <w:rsid w:val="006B1C54"/>
    <w:rsid w:val="006B1D6D"/>
    <w:rsid w:val="006B2B3E"/>
    <w:rsid w:val="006B32FF"/>
    <w:rsid w:val="006B38FA"/>
    <w:rsid w:val="006B474D"/>
    <w:rsid w:val="006B4BA4"/>
    <w:rsid w:val="006B4DA2"/>
    <w:rsid w:val="006B4E7B"/>
    <w:rsid w:val="006B57B7"/>
    <w:rsid w:val="006B66B4"/>
    <w:rsid w:val="006B6E87"/>
    <w:rsid w:val="006B766F"/>
    <w:rsid w:val="006C0126"/>
    <w:rsid w:val="006C1120"/>
    <w:rsid w:val="006C213D"/>
    <w:rsid w:val="006C28F6"/>
    <w:rsid w:val="006C2CE3"/>
    <w:rsid w:val="006C3CCF"/>
    <w:rsid w:val="006C4240"/>
    <w:rsid w:val="006C497B"/>
    <w:rsid w:val="006C4A1C"/>
    <w:rsid w:val="006C5639"/>
    <w:rsid w:val="006C5C8D"/>
    <w:rsid w:val="006C6012"/>
    <w:rsid w:val="006C6779"/>
    <w:rsid w:val="006C71E7"/>
    <w:rsid w:val="006C7874"/>
    <w:rsid w:val="006C7BEF"/>
    <w:rsid w:val="006C7CCA"/>
    <w:rsid w:val="006D00E8"/>
    <w:rsid w:val="006D1DFF"/>
    <w:rsid w:val="006D20CF"/>
    <w:rsid w:val="006D2560"/>
    <w:rsid w:val="006D26C2"/>
    <w:rsid w:val="006D2BBD"/>
    <w:rsid w:val="006D3117"/>
    <w:rsid w:val="006D37CA"/>
    <w:rsid w:val="006D47E9"/>
    <w:rsid w:val="006D5059"/>
    <w:rsid w:val="006D5C79"/>
    <w:rsid w:val="006D5D76"/>
    <w:rsid w:val="006D5E2B"/>
    <w:rsid w:val="006D67B8"/>
    <w:rsid w:val="006D6BB5"/>
    <w:rsid w:val="006E0B4D"/>
    <w:rsid w:val="006E22D2"/>
    <w:rsid w:val="006E2E1E"/>
    <w:rsid w:val="006E2F6A"/>
    <w:rsid w:val="006E4191"/>
    <w:rsid w:val="006E43F1"/>
    <w:rsid w:val="006E4E28"/>
    <w:rsid w:val="006E50FA"/>
    <w:rsid w:val="006E51F7"/>
    <w:rsid w:val="006E54ED"/>
    <w:rsid w:val="006E641A"/>
    <w:rsid w:val="006F0223"/>
    <w:rsid w:val="006F025A"/>
    <w:rsid w:val="006F065A"/>
    <w:rsid w:val="006F08EB"/>
    <w:rsid w:val="006F12F9"/>
    <w:rsid w:val="006F27A7"/>
    <w:rsid w:val="006F2BE6"/>
    <w:rsid w:val="006F304A"/>
    <w:rsid w:val="006F318B"/>
    <w:rsid w:val="006F34ED"/>
    <w:rsid w:val="006F492F"/>
    <w:rsid w:val="006F4CF9"/>
    <w:rsid w:val="006F4D9A"/>
    <w:rsid w:val="006F5A85"/>
    <w:rsid w:val="006F66F7"/>
    <w:rsid w:val="006F7008"/>
    <w:rsid w:val="006F732E"/>
    <w:rsid w:val="006F7BC6"/>
    <w:rsid w:val="00700673"/>
    <w:rsid w:val="00701E41"/>
    <w:rsid w:val="00702084"/>
    <w:rsid w:val="0070252D"/>
    <w:rsid w:val="00702E51"/>
    <w:rsid w:val="0070402E"/>
    <w:rsid w:val="00704C8E"/>
    <w:rsid w:val="00705C49"/>
    <w:rsid w:val="0070633A"/>
    <w:rsid w:val="007063DD"/>
    <w:rsid w:val="0070690D"/>
    <w:rsid w:val="00706F33"/>
    <w:rsid w:val="00707171"/>
    <w:rsid w:val="007075BD"/>
    <w:rsid w:val="00707863"/>
    <w:rsid w:val="00707A53"/>
    <w:rsid w:val="00707AEF"/>
    <w:rsid w:val="00711E01"/>
    <w:rsid w:val="00713789"/>
    <w:rsid w:val="007154DD"/>
    <w:rsid w:val="00715567"/>
    <w:rsid w:val="00715A94"/>
    <w:rsid w:val="00715C69"/>
    <w:rsid w:val="00715DD4"/>
    <w:rsid w:val="00715E7A"/>
    <w:rsid w:val="00716020"/>
    <w:rsid w:val="00716B05"/>
    <w:rsid w:val="00716B66"/>
    <w:rsid w:val="00716C9D"/>
    <w:rsid w:val="00716DA9"/>
    <w:rsid w:val="00717308"/>
    <w:rsid w:val="00717A8F"/>
    <w:rsid w:val="00717E8A"/>
    <w:rsid w:val="007219AC"/>
    <w:rsid w:val="00721F08"/>
    <w:rsid w:val="00722137"/>
    <w:rsid w:val="00722B1D"/>
    <w:rsid w:val="00722D13"/>
    <w:rsid w:val="00724919"/>
    <w:rsid w:val="00724A76"/>
    <w:rsid w:val="00724C5A"/>
    <w:rsid w:val="00725667"/>
    <w:rsid w:val="00725B48"/>
    <w:rsid w:val="007269E7"/>
    <w:rsid w:val="00726F8B"/>
    <w:rsid w:val="00727039"/>
    <w:rsid w:val="007273F8"/>
    <w:rsid w:val="00727562"/>
    <w:rsid w:val="007277BE"/>
    <w:rsid w:val="0073040E"/>
    <w:rsid w:val="00730AB8"/>
    <w:rsid w:val="00730B40"/>
    <w:rsid w:val="007322A6"/>
    <w:rsid w:val="00733568"/>
    <w:rsid w:val="00733787"/>
    <w:rsid w:val="00734A1F"/>
    <w:rsid w:val="00735064"/>
    <w:rsid w:val="00736C50"/>
    <w:rsid w:val="00736CBD"/>
    <w:rsid w:val="00737151"/>
    <w:rsid w:val="00737850"/>
    <w:rsid w:val="007406A2"/>
    <w:rsid w:val="007419D3"/>
    <w:rsid w:val="00741A4B"/>
    <w:rsid w:val="0074216D"/>
    <w:rsid w:val="00742C63"/>
    <w:rsid w:val="007439B3"/>
    <w:rsid w:val="0074411E"/>
    <w:rsid w:val="007445DC"/>
    <w:rsid w:val="00744F33"/>
    <w:rsid w:val="007451EC"/>
    <w:rsid w:val="00745F81"/>
    <w:rsid w:val="00746369"/>
    <w:rsid w:val="007466CE"/>
    <w:rsid w:val="00747488"/>
    <w:rsid w:val="00747529"/>
    <w:rsid w:val="00747A83"/>
    <w:rsid w:val="00750573"/>
    <w:rsid w:val="00750740"/>
    <w:rsid w:val="00752D8C"/>
    <w:rsid w:val="00753D89"/>
    <w:rsid w:val="00754B6C"/>
    <w:rsid w:val="00754D91"/>
    <w:rsid w:val="00755139"/>
    <w:rsid w:val="00755AE8"/>
    <w:rsid w:val="00755BC1"/>
    <w:rsid w:val="00756913"/>
    <w:rsid w:val="00756C9E"/>
    <w:rsid w:val="0075758F"/>
    <w:rsid w:val="0075795B"/>
    <w:rsid w:val="0076011A"/>
    <w:rsid w:val="00760194"/>
    <w:rsid w:val="00760CAE"/>
    <w:rsid w:val="007620BF"/>
    <w:rsid w:val="0076262F"/>
    <w:rsid w:val="00763CC0"/>
    <w:rsid w:val="007640A1"/>
    <w:rsid w:val="007649A1"/>
    <w:rsid w:val="00764ACE"/>
    <w:rsid w:val="00765E74"/>
    <w:rsid w:val="0076639C"/>
    <w:rsid w:val="00766417"/>
    <w:rsid w:val="00767B8C"/>
    <w:rsid w:val="00770D72"/>
    <w:rsid w:val="00770F78"/>
    <w:rsid w:val="00772A80"/>
    <w:rsid w:val="00773312"/>
    <w:rsid w:val="00773533"/>
    <w:rsid w:val="00773545"/>
    <w:rsid w:val="00774C82"/>
    <w:rsid w:val="00775335"/>
    <w:rsid w:val="00775CCB"/>
    <w:rsid w:val="00776E36"/>
    <w:rsid w:val="00777981"/>
    <w:rsid w:val="00777E91"/>
    <w:rsid w:val="007800BB"/>
    <w:rsid w:val="0078040C"/>
    <w:rsid w:val="00780AEE"/>
    <w:rsid w:val="0078119B"/>
    <w:rsid w:val="00781B68"/>
    <w:rsid w:val="0078225A"/>
    <w:rsid w:val="007837EB"/>
    <w:rsid w:val="00784E5A"/>
    <w:rsid w:val="00785CAB"/>
    <w:rsid w:val="00790DC2"/>
    <w:rsid w:val="007914B8"/>
    <w:rsid w:val="0079188A"/>
    <w:rsid w:val="007930E8"/>
    <w:rsid w:val="00793C1C"/>
    <w:rsid w:val="007953AF"/>
    <w:rsid w:val="0079556D"/>
    <w:rsid w:val="007963A7"/>
    <w:rsid w:val="007A0E0F"/>
    <w:rsid w:val="007A291F"/>
    <w:rsid w:val="007A3359"/>
    <w:rsid w:val="007A52B7"/>
    <w:rsid w:val="007A5DD1"/>
    <w:rsid w:val="007A68C5"/>
    <w:rsid w:val="007A7A10"/>
    <w:rsid w:val="007B048A"/>
    <w:rsid w:val="007B08A9"/>
    <w:rsid w:val="007B0F6C"/>
    <w:rsid w:val="007B245E"/>
    <w:rsid w:val="007B27C8"/>
    <w:rsid w:val="007B2E98"/>
    <w:rsid w:val="007B3206"/>
    <w:rsid w:val="007B3992"/>
    <w:rsid w:val="007B3EA3"/>
    <w:rsid w:val="007B48D9"/>
    <w:rsid w:val="007B571B"/>
    <w:rsid w:val="007B601C"/>
    <w:rsid w:val="007B63D8"/>
    <w:rsid w:val="007B65AE"/>
    <w:rsid w:val="007B7492"/>
    <w:rsid w:val="007B7747"/>
    <w:rsid w:val="007B7929"/>
    <w:rsid w:val="007B79AF"/>
    <w:rsid w:val="007C0753"/>
    <w:rsid w:val="007C0EFC"/>
    <w:rsid w:val="007C1E61"/>
    <w:rsid w:val="007C2A97"/>
    <w:rsid w:val="007C2A9A"/>
    <w:rsid w:val="007C31BF"/>
    <w:rsid w:val="007C333A"/>
    <w:rsid w:val="007C3B96"/>
    <w:rsid w:val="007C4E77"/>
    <w:rsid w:val="007C705A"/>
    <w:rsid w:val="007C78B1"/>
    <w:rsid w:val="007D01FB"/>
    <w:rsid w:val="007D18FE"/>
    <w:rsid w:val="007D1E78"/>
    <w:rsid w:val="007D2117"/>
    <w:rsid w:val="007D243E"/>
    <w:rsid w:val="007D2DB8"/>
    <w:rsid w:val="007D2FA7"/>
    <w:rsid w:val="007D32DF"/>
    <w:rsid w:val="007D3A80"/>
    <w:rsid w:val="007D3D6C"/>
    <w:rsid w:val="007D4535"/>
    <w:rsid w:val="007D5C2C"/>
    <w:rsid w:val="007D67BA"/>
    <w:rsid w:val="007D68D1"/>
    <w:rsid w:val="007D6A43"/>
    <w:rsid w:val="007D6A7E"/>
    <w:rsid w:val="007D6C3A"/>
    <w:rsid w:val="007D7F86"/>
    <w:rsid w:val="007E151E"/>
    <w:rsid w:val="007E1EE8"/>
    <w:rsid w:val="007E24AB"/>
    <w:rsid w:val="007E24CD"/>
    <w:rsid w:val="007E2A6E"/>
    <w:rsid w:val="007E341D"/>
    <w:rsid w:val="007E3AAF"/>
    <w:rsid w:val="007E43C4"/>
    <w:rsid w:val="007E4B29"/>
    <w:rsid w:val="007E4D53"/>
    <w:rsid w:val="007E4E6B"/>
    <w:rsid w:val="007E4EBA"/>
    <w:rsid w:val="007E5308"/>
    <w:rsid w:val="007E5E0C"/>
    <w:rsid w:val="007E67B6"/>
    <w:rsid w:val="007E7AA6"/>
    <w:rsid w:val="007F0262"/>
    <w:rsid w:val="007F087D"/>
    <w:rsid w:val="007F1DF7"/>
    <w:rsid w:val="007F2350"/>
    <w:rsid w:val="007F32A2"/>
    <w:rsid w:val="007F38C7"/>
    <w:rsid w:val="007F4696"/>
    <w:rsid w:val="007F6964"/>
    <w:rsid w:val="007F775F"/>
    <w:rsid w:val="007F77E2"/>
    <w:rsid w:val="007F7C0B"/>
    <w:rsid w:val="008009F2"/>
    <w:rsid w:val="00801A20"/>
    <w:rsid w:val="00801B46"/>
    <w:rsid w:val="00801C5E"/>
    <w:rsid w:val="00802154"/>
    <w:rsid w:val="00803453"/>
    <w:rsid w:val="0080591F"/>
    <w:rsid w:val="00806A10"/>
    <w:rsid w:val="00806AC5"/>
    <w:rsid w:val="00807030"/>
    <w:rsid w:val="00811AD4"/>
    <w:rsid w:val="00811EA3"/>
    <w:rsid w:val="00811F93"/>
    <w:rsid w:val="00812082"/>
    <w:rsid w:val="0081258B"/>
    <w:rsid w:val="00812816"/>
    <w:rsid w:val="00813632"/>
    <w:rsid w:val="00813980"/>
    <w:rsid w:val="008142B9"/>
    <w:rsid w:val="00815140"/>
    <w:rsid w:val="008151EF"/>
    <w:rsid w:val="008161D9"/>
    <w:rsid w:val="00816C67"/>
    <w:rsid w:val="00816DC1"/>
    <w:rsid w:val="00817221"/>
    <w:rsid w:val="00817EF7"/>
    <w:rsid w:val="00820086"/>
    <w:rsid w:val="00820387"/>
    <w:rsid w:val="00820C8A"/>
    <w:rsid w:val="0082103D"/>
    <w:rsid w:val="008216F2"/>
    <w:rsid w:val="0082181A"/>
    <w:rsid w:val="008219F3"/>
    <w:rsid w:val="00821EAB"/>
    <w:rsid w:val="008226BC"/>
    <w:rsid w:val="00822A67"/>
    <w:rsid w:val="00823034"/>
    <w:rsid w:val="00823059"/>
    <w:rsid w:val="00823B9A"/>
    <w:rsid w:val="00824FB2"/>
    <w:rsid w:val="0082531F"/>
    <w:rsid w:val="00830427"/>
    <w:rsid w:val="008306AC"/>
    <w:rsid w:val="00830741"/>
    <w:rsid w:val="00831E40"/>
    <w:rsid w:val="00832446"/>
    <w:rsid w:val="00832CF6"/>
    <w:rsid w:val="0083314C"/>
    <w:rsid w:val="008334FC"/>
    <w:rsid w:val="008336CD"/>
    <w:rsid w:val="00833AD4"/>
    <w:rsid w:val="008349B8"/>
    <w:rsid w:val="00834B59"/>
    <w:rsid w:val="00835D83"/>
    <w:rsid w:val="008361B4"/>
    <w:rsid w:val="0083678D"/>
    <w:rsid w:val="00836C73"/>
    <w:rsid w:val="008379AD"/>
    <w:rsid w:val="0084099A"/>
    <w:rsid w:val="00840FFC"/>
    <w:rsid w:val="00841D0D"/>
    <w:rsid w:val="008428B9"/>
    <w:rsid w:val="008428E1"/>
    <w:rsid w:val="00842F8B"/>
    <w:rsid w:val="008433FE"/>
    <w:rsid w:val="008444C2"/>
    <w:rsid w:val="00845972"/>
    <w:rsid w:val="0084660F"/>
    <w:rsid w:val="008466C4"/>
    <w:rsid w:val="00846D25"/>
    <w:rsid w:val="008471C9"/>
    <w:rsid w:val="008477BC"/>
    <w:rsid w:val="008510FF"/>
    <w:rsid w:val="0085114C"/>
    <w:rsid w:val="00851D48"/>
    <w:rsid w:val="00851FA4"/>
    <w:rsid w:val="008520F5"/>
    <w:rsid w:val="008541F3"/>
    <w:rsid w:val="0085452D"/>
    <w:rsid w:val="00854DB9"/>
    <w:rsid w:val="00856DD9"/>
    <w:rsid w:val="008576E4"/>
    <w:rsid w:val="0086014C"/>
    <w:rsid w:val="00861DAF"/>
    <w:rsid w:val="0086238A"/>
    <w:rsid w:val="008625E1"/>
    <w:rsid w:val="0086299F"/>
    <w:rsid w:val="008629D8"/>
    <w:rsid w:val="00863F86"/>
    <w:rsid w:val="008653C4"/>
    <w:rsid w:val="008657B8"/>
    <w:rsid w:val="00865CF2"/>
    <w:rsid w:val="00866ABA"/>
    <w:rsid w:val="00866C5D"/>
    <w:rsid w:val="008673B5"/>
    <w:rsid w:val="00870909"/>
    <w:rsid w:val="00872F5E"/>
    <w:rsid w:val="0087319D"/>
    <w:rsid w:val="008732FA"/>
    <w:rsid w:val="00873300"/>
    <w:rsid w:val="00873A4C"/>
    <w:rsid w:val="00873C0C"/>
    <w:rsid w:val="00874FD0"/>
    <w:rsid w:val="008750B2"/>
    <w:rsid w:val="00875776"/>
    <w:rsid w:val="00875FA3"/>
    <w:rsid w:val="00876711"/>
    <w:rsid w:val="0087778E"/>
    <w:rsid w:val="00880132"/>
    <w:rsid w:val="00880285"/>
    <w:rsid w:val="00881134"/>
    <w:rsid w:val="00881301"/>
    <w:rsid w:val="008814C7"/>
    <w:rsid w:val="0088241C"/>
    <w:rsid w:val="00883822"/>
    <w:rsid w:val="0088382D"/>
    <w:rsid w:val="00883D8C"/>
    <w:rsid w:val="0088469A"/>
    <w:rsid w:val="00884965"/>
    <w:rsid w:val="0088553C"/>
    <w:rsid w:val="00885BEF"/>
    <w:rsid w:val="008869F3"/>
    <w:rsid w:val="008878C6"/>
    <w:rsid w:val="00887C80"/>
    <w:rsid w:val="00887F0D"/>
    <w:rsid w:val="008903FA"/>
    <w:rsid w:val="00890416"/>
    <w:rsid w:val="008905E4"/>
    <w:rsid w:val="0089060B"/>
    <w:rsid w:val="00890EBC"/>
    <w:rsid w:val="008910C5"/>
    <w:rsid w:val="008914D7"/>
    <w:rsid w:val="0089249D"/>
    <w:rsid w:val="008924AE"/>
    <w:rsid w:val="008924E4"/>
    <w:rsid w:val="0089264B"/>
    <w:rsid w:val="008939CE"/>
    <w:rsid w:val="0089427B"/>
    <w:rsid w:val="0089442A"/>
    <w:rsid w:val="008957A6"/>
    <w:rsid w:val="00895D92"/>
    <w:rsid w:val="00895FD8"/>
    <w:rsid w:val="0089669E"/>
    <w:rsid w:val="008A02C2"/>
    <w:rsid w:val="008A1A40"/>
    <w:rsid w:val="008A1C9C"/>
    <w:rsid w:val="008A20B8"/>
    <w:rsid w:val="008A3508"/>
    <w:rsid w:val="008A46A1"/>
    <w:rsid w:val="008A53E4"/>
    <w:rsid w:val="008A582E"/>
    <w:rsid w:val="008A5B80"/>
    <w:rsid w:val="008A5EE6"/>
    <w:rsid w:val="008A6A0A"/>
    <w:rsid w:val="008A6E94"/>
    <w:rsid w:val="008A755E"/>
    <w:rsid w:val="008A76D9"/>
    <w:rsid w:val="008B06BE"/>
    <w:rsid w:val="008B1CE5"/>
    <w:rsid w:val="008B1E0B"/>
    <w:rsid w:val="008B404D"/>
    <w:rsid w:val="008B6C70"/>
    <w:rsid w:val="008B6FE9"/>
    <w:rsid w:val="008B75A2"/>
    <w:rsid w:val="008B75A7"/>
    <w:rsid w:val="008B7819"/>
    <w:rsid w:val="008B7A68"/>
    <w:rsid w:val="008C09D6"/>
    <w:rsid w:val="008C2222"/>
    <w:rsid w:val="008C2410"/>
    <w:rsid w:val="008C31D8"/>
    <w:rsid w:val="008C37FB"/>
    <w:rsid w:val="008C3BAA"/>
    <w:rsid w:val="008C3DF2"/>
    <w:rsid w:val="008C45F3"/>
    <w:rsid w:val="008C4857"/>
    <w:rsid w:val="008C4EC8"/>
    <w:rsid w:val="008C59C8"/>
    <w:rsid w:val="008C6B5E"/>
    <w:rsid w:val="008C768E"/>
    <w:rsid w:val="008C7D32"/>
    <w:rsid w:val="008D1162"/>
    <w:rsid w:val="008D18BA"/>
    <w:rsid w:val="008D1D70"/>
    <w:rsid w:val="008D24FE"/>
    <w:rsid w:val="008D2CBE"/>
    <w:rsid w:val="008D35E3"/>
    <w:rsid w:val="008D43DD"/>
    <w:rsid w:val="008D46FE"/>
    <w:rsid w:val="008D58B9"/>
    <w:rsid w:val="008D5EC7"/>
    <w:rsid w:val="008D65A3"/>
    <w:rsid w:val="008E09DD"/>
    <w:rsid w:val="008E16E7"/>
    <w:rsid w:val="008E2BC4"/>
    <w:rsid w:val="008E48EA"/>
    <w:rsid w:val="008E4D9C"/>
    <w:rsid w:val="008E4E5B"/>
    <w:rsid w:val="008F0560"/>
    <w:rsid w:val="008F168B"/>
    <w:rsid w:val="008F1836"/>
    <w:rsid w:val="008F3576"/>
    <w:rsid w:val="008F3C9E"/>
    <w:rsid w:val="008F4B10"/>
    <w:rsid w:val="008F4E95"/>
    <w:rsid w:val="008F4F65"/>
    <w:rsid w:val="008F604A"/>
    <w:rsid w:val="008F6118"/>
    <w:rsid w:val="008F7982"/>
    <w:rsid w:val="008F7A1E"/>
    <w:rsid w:val="008F7F1F"/>
    <w:rsid w:val="009005CD"/>
    <w:rsid w:val="009007B7"/>
    <w:rsid w:val="00900E42"/>
    <w:rsid w:val="0090235E"/>
    <w:rsid w:val="009029AB"/>
    <w:rsid w:val="00903412"/>
    <w:rsid w:val="00904298"/>
    <w:rsid w:val="00904F8B"/>
    <w:rsid w:val="009057A7"/>
    <w:rsid w:val="0090652B"/>
    <w:rsid w:val="009071E7"/>
    <w:rsid w:val="00907CFF"/>
    <w:rsid w:val="00910036"/>
    <w:rsid w:val="00911BDC"/>
    <w:rsid w:val="00911CAC"/>
    <w:rsid w:val="00912F70"/>
    <w:rsid w:val="00914D71"/>
    <w:rsid w:val="0091517F"/>
    <w:rsid w:val="00915418"/>
    <w:rsid w:val="00915B8F"/>
    <w:rsid w:val="0091643F"/>
    <w:rsid w:val="009167F0"/>
    <w:rsid w:val="00916D37"/>
    <w:rsid w:val="009179D2"/>
    <w:rsid w:val="00920A42"/>
    <w:rsid w:val="00920C2F"/>
    <w:rsid w:val="00923267"/>
    <w:rsid w:val="00923A30"/>
    <w:rsid w:val="009240A0"/>
    <w:rsid w:val="009241A5"/>
    <w:rsid w:val="00924357"/>
    <w:rsid w:val="00925DD2"/>
    <w:rsid w:val="00925FA3"/>
    <w:rsid w:val="00930CC5"/>
    <w:rsid w:val="00931554"/>
    <w:rsid w:val="009327C8"/>
    <w:rsid w:val="00932910"/>
    <w:rsid w:val="009329A8"/>
    <w:rsid w:val="00932B4C"/>
    <w:rsid w:val="009330ED"/>
    <w:rsid w:val="00933809"/>
    <w:rsid w:val="00933B50"/>
    <w:rsid w:val="00934786"/>
    <w:rsid w:val="009350F4"/>
    <w:rsid w:val="00935FB4"/>
    <w:rsid w:val="00936455"/>
    <w:rsid w:val="00937C9B"/>
    <w:rsid w:val="00940EFC"/>
    <w:rsid w:val="00941525"/>
    <w:rsid w:val="0094205E"/>
    <w:rsid w:val="00942F02"/>
    <w:rsid w:val="00943B1B"/>
    <w:rsid w:val="00944357"/>
    <w:rsid w:val="00944F73"/>
    <w:rsid w:val="0094588E"/>
    <w:rsid w:val="00945A7D"/>
    <w:rsid w:val="00946246"/>
    <w:rsid w:val="00946464"/>
    <w:rsid w:val="009468DC"/>
    <w:rsid w:val="00946B71"/>
    <w:rsid w:val="009473DC"/>
    <w:rsid w:val="00947AED"/>
    <w:rsid w:val="0095105F"/>
    <w:rsid w:val="009512AA"/>
    <w:rsid w:val="009514CA"/>
    <w:rsid w:val="009518DB"/>
    <w:rsid w:val="009518F0"/>
    <w:rsid w:val="00955288"/>
    <w:rsid w:val="0095548D"/>
    <w:rsid w:val="00955944"/>
    <w:rsid w:val="009561A4"/>
    <w:rsid w:val="00957BCC"/>
    <w:rsid w:val="00960D66"/>
    <w:rsid w:val="00960E92"/>
    <w:rsid w:val="0096141F"/>
    <w:rsid w:val="00961B7B"/>
    <w:rsid w:val="00962A40"/>
    <w:rsid w:val="00963038"/>
    <w:rsid w:val="00963571"/>
    <w:rsid w:val="00963A00"/>
    <w:rsid w:val="00963C1E"/>
    <w:rsid w:val="00963C22"/>
    <w:rsid w:val="00963CE9"/>
    <w:rsid w:val="00964423"/>
    <w:rsid w:val="00964D5F"/>
    <w:rsid w:val="0096516A"/>
    <w:rsid w:val="0096593C"/>
    <w:rsid w:val="00965B63"/>
    <w:rsid w:val="00965F2F"/>
    <w:rsid w:val="009666B7"/>
    <w:rsid w:val="00967E4F"/>
    <w:rsid w:val="00970DD0"/>
    <w:rsid w:val="00972F86"/>
    <w:rsid w:val="009738A5"/>
    <w:rsid w:val="0097550A"/>
    <w:rsid w:val="00975577"/>
    <w:rsid w:val="009757DF"/>
    <w:rsid w:val="009759AE"/>
    <w:rsid w:val="00976F4D"/>
    <w:rsid w:val="0097705C"/>
    <w:rsid w:val="00977850"/>
    <w:rsid w:val="00977F0F"/>
    <w:rsid w:val="00980159"/>
    <w:rsid w:val="00980A84"/>
    <w:rsid w:val="0098143A"/>
    <w:rsid w:val="00981F43"/>
    <w:rsid w:val="009820BC"/>
    <w:rsid w:val="009820C6"/>
    <w:rsid w:val="00982F63"/>
    <w:rsid w:val="00983AF2"/>
    <w:rsid w:val="00983B13"/>
    <w:rsid w:val="00983CA7"/>
    <w:rsid w:val="009840E9"/>
    <w:rsid w:val="00984190"/>
    <w:rsid w:val="0098584E"/>
    <w:rsid w:val="00985F4B"/>
    <w:rsid w:val="0098601F"/>
    <w:rsid w:val="00987309"/>
    <w:rsid w:val="00987357"/>
    <w:rsid w:val="0098791C"/>
    <w:rsid w:val="009879FB"/>
    <w:rsid w:val="00990361"/>
    <w:rsid w:val="0099193D"/>
    <w:rsid w:val="009925A1"/>
    <w:rsid w:val="009928D1"/>
    <w:rsid w:val="00993F23"/>
    <w:rsid w:val="00994DDE"/>
    <w:rsid w:val="00995721"/>
    <w:rsid w:val="00996C0E"/>
    <w:rsid w:val="00997C7F"/>
    <w:rsid w:val="00997E32"/>
    <w:rsid w:val="009A090A"/>
    <w:rsid w:val="009A2A46"/>
    <w:rsid w:val="009A2F63"/>
    <w:rsid w:val="009A3D48"/>
    <w:rsid w:val="009A5FAD"/>
    <w:rsid w:val="009A7325"/>
    <w:rsid w:val="009A7B82"/>
    <w:rsid w:val="009A7C74"/>
    <w:rsid w:val="009B051F"/>
    <w:rsid w:val="009B23C1"/>
    <w:rsid w:val="009B24F3"/>
    <w:rsid w:val="009B24FE"/>
    <w:rsid w:val="009B3CBA"/>
    <w:rsid w:val="009B3D8C"/>
    <w:rsid w:val="009B4602"/>
    <w:rsid w:val="009B4A9E"/>
    <w:rsid w:val="009B4D7D"/>
    <w:rsid w:val="009B53F0"/>
    <w:rsid w:val="009B60C3"/>
    <w:rsid w:val="009B67DC"/>
    <w:rsid w:val="009B696F"/>
    <w:rsid w:val="009B6B54"/>
    <w:rsid w:val="009B6D70"/>
    <w:rsid w:val="009B6EC1"/>
    <w:rsid w:val="009B7397"/>
    <w:rsid w:val="009C072A"/>
    <w:rsid w:val="009C1C03"/>
    <w:rsid w:val="009C1F2F"/>
    <w:rsid w:val="009C206A"/>
    <w:rsid w:val="009C2748"/>
    <w:rsid w:val="009C29D5"/>
    <w:rsid w:val="009C2A34"/>
    <w:rsid w:val="009C3A2E"/>
    <w:rsid w:val="009C4B27"/>
    <w:rsid w:val="009C4CA2"/>
    <w:rsid w:val="009C4FBA"/>
    <w:rsid w:val="009C5AC6"/>
    <w:rsid w:val="009C72CC"/>
    <w:rsid w:val="009C797A"/>
    <w:rsid w:val="009D01ED"/>
    <w:rsid w:val="009D089A"/>
    <w:rsid w:val="009D1374"/>
    <w:rsid w:val="009D1BA8"/>
    <w:rsid w:val="009D1DC3"/>
    <w:rsid w:val="009D393D"/>
    <w:rsid w:val="009D4629"/>
    <w:rsid w:val="009D4C12"/>
    <w:rsid w:val="009D6248"/>
    <w:rsid w:val="009D64B0"/>
    <w:rsid w:val="009D6650"/>
    <w:rsid w:val="009D6DCB"/>
    <w:rsid w:val="009D7A06"/>
    <w:rsid w:val="009D7B5C"/>
    <w:rsid w:val="009E0467"/>
    <w:rsid w:val="009E0797"/>
    <w:rsid w:val="009E10F7"/>
    <w:rsid w:val="009E11C1"/>
    <w:rsid w:val="009E25EF"/>
    <w:rsid w:val="009E27D8"/>
    <w:rsid w:val="009E473A"/>
    <w:rsid w:val="009E4B68"/>
    <w:rsid w:val="009E52F4"/>
    <w:rsid w:val="009E5FB4"/>
    <w:rsid w:val="009E76A2"/>
    <w:rsid w:val="009E7DFE"/>
    <w:rsid w:val="009F086D"/>
    <w:rsid w:val="009F0E8E"/>
    <w:rsid w:val="009F24BA"/>
    <w:rsid w:val="009F2580"/>
    <w:rsid w:val="009F2E11"/>
    <w:rsid w:val="009F42A0"/>
    <w:rsid w:val="009F5086"/>
    <w:rsid w:val="009F59F5"/>
    <w:rsid w:val="009F6B28"/>
    <w:rsid w:val="00A002D2"/>
    <w:rsid w:val="00A00337"/>
    <w:rsid w:val="00A01FE7"/>
    <w:rsid w:val="00A027C7"/>
    <w:rsid w:val="00A0298C"/>
    <w:rsid w:val="00A036E0"/>
    <w:rsid w:val="00A03B02"/>
    <w:rsid w:val="00A03D83"/>
    <w:rsid w:val="00A05B98"/>
    <w:rsid w:val="00A0655C"/>
    <w:rsid w:val="00A06805"/>
    <w:rsid w:val="00A07CFF"/>
    <w:rsid w:val="00A10D0C"/>
    <w:rsid w:val="00A11608"/>
    <w:rsid w:val="00A1178C"/>
    <w:rsid w:val="00A118A1"/>
    <w:rsid w:val="00A11A37"/>
    <w:rsid w:val="00A11C1A"/>
    <w:rsid w:val="00A11CFC"/>
    <w:rsid w:val="00A144A8"/>
    <w:rsid w:val="00A14899"/>
    <w:rsid w:val="00A14AF3"/>
    <w:rsid w:val="00A15C5A"/>
    <w:rsid w:val="00A1665E"/>
    <w:rsid w:val="00A20292"/>
    <w:rsid w:val="00A20321"/>
    <w:rsid w:val="00A216BD"/>
    <w:rsid w:val="00A21DBF"/>
    <w:rsid w:val="00A22105"/>
    <w:rsid w:val="00A229F2"/>
    <w:rsid w:val="00A22CF0"/>
    <w:rsid w:val="00A23A7D"/>
    <w:rsid w:val="00A24CF4"/>
    <w:rsid w:val="00A26D3C"/>
    <w:rsid w:val="00A2734C"/>
    <w:rsid w:val="00A27A91"/>
    <w:rsid w:val="00A30AD1"/>
    <w:rsid w:val="00A31ED5"/>
    <w:rsid w:val="00A31FB3"/>
    <w:rsid w:val="00A31FD8"/>
    <w:rsid w:val="00A32F1C"/>
    <w:rsid w:val="00A344DF"/>
    <w:rsid w:val="00A34640"/>
    <w:rsid w:val="00A3512F"/>
    <w:rsid w:val="00A35854"/>
    <w:rsid w:val="00A365A9"/>
    <w:rsid w:val="00A3758C"/>
    <w:rsid w:val="00A37834"/>
    <w:rsid w:val="00A37DA3"/>
    <w:rsid w:val="00A40611"/>
    <w:rsid w:val="00A41357"/>
    <w:rsid w:val="00A41416"/>
    <w:rsid w:val="00A419B3"/>
    <w:rsid w:val="00A4270B"/>
    <w:rsid w:val="00A42CC8"/>
    <w:rsid w:val="00A42CF4"/>
    <w:rsid w:val="00A431A0"/>
    <w:rsid w:val="00A44B19"/>
    <w:rsid w:val="00A45D3A"/>
    <w:rsid w:val="00A46D95"/>
    <w:rsid w:val="00A47A34"/>
    <w:rsid w:val="00A47A43"/>
    <w:rsid w:val="00A508FE"/>
    <w:rsid w:val="00A513A8"/>
    <w:rsid w:val="00A51DC6"/>
    <w:rsid w:val="00A52A82"/>
    <w:rsid w:val="00A52E96"/>
    <w:rsid w:val="00A5351F"/>
    <w:rsid w:val="00A54107"/>
    <w:rsid w:val="00A5417B"/>
    <w:rsid w:val="00A5464B"/>
    <w:rsid w:val="00A54E9C"/>
    <w:rsid w:val="00A54F24"/>
    <w:rsid w:val="00A56260"/>
    <w:rsid w:val="00A56F53"/>
    <w:rsid w:val="00A6025A"/>
    <w:rsid w:val="00A606FF"/>
    <w:rsid w:val="00A607C7"/>
    <w:rsid w:val="00A60996"/>
    <w:rsid w:val="00A612DF"/>
    <w:rsid w:val="00A61719"/>
    <w:rsid w:val="00A62C04"/>
    <w:rsid w:val="00A647A9"/>
    <w:rsid w:val="00A64B87"/>
    <w:rsid w:val="00A6506C"/>
    <w:rsid w:val="00A65295"/>
    <w:rsid w:val="00A65B58"/>
    <w:rsid w:val="00A65C8B"/>
    <w:rsid w:val="00A65CF2"/>
    <w:rsid w:val="00A65E3F"/>
    <w:rsid w:val="00A65E84"/>
    <w:rsid w:val="00A6659C"/>
    <w:rsid w:val="00A668A9"/>
    <w:rsid w:val="00A67910"/>
    <w:rsid w:val="00A67F97"/>
    <w:rsid w:val="00A70135"/>
    <w:rsid w:val="00A703F7"/>
    <w:rsid w:val="00A71A05"/>
    <w:rsid w:val="00A72760"/>
    <w:rsid w:val="00A7324E"/>
    <w:rsid w:val="00A7428A"/>
    <w:rsid w:val="00A74E7E"/>
    <w:rsid w:val="00A74F22"/>
    <w:rsid w:val="00A7516B"/>
    <w:rsid w:val="00A769E4"/>
    <w:rsid w:val="00A76D22"/>
    <w:rsid w:val="00A770C4"/>
    <w:rsid w:val="00A771EE"/>
    <w:rsid w:val="00A77232"/>
    <w:rsid w:val="00A77624"/>
    <w:rsid w:val="00A77A25"/>
    <w:rsid w:val="00A77B26"/>
    <w:rsid w:val="00A8069A"/>
    <w:rsid w:val="00A8074E"/>
    <w:rsid w:val="00A81C58"/>
    <w:rsid w:val="00A8264C"/>
    <w:rsid w:val="00A835C8"/>
    <w:rsid w:val="00A83901"/>
    <w:rsid w:val="00A844AF"/>
    <w:rsid w:val="00A84949"/>
    <w:rsid w:val="00A84C25"/>
    <w:rsid w:val="00A850FB"/>
    <w:rsid w:val="00A85EFC"/>
    <w:rsid w:val="00A861E1"/>
    <w:rsid w:val="00A861F0"/>
    <w:rsid w:val="00A86296"/>
    <w:rsid w:val="00A8666B"/>
    <w:rsid w:val="00A86A56"/>
    <w:rsid w:val="00A90012"/>
    <w:rsid w:val="00A90973"/>
    <w:rsid w:val="00A9129A"/>
    <w:rsid w:val="00A9238E"/>
    <w:rsid w:val="00A929C1"/>
    <w:rsid w:val="00A93147"/>
    <w:rsid w:val="00A93739"/>
    <w:rsid w:val="00A93865"/>
    <w:rsid w:val="00A94F17"/>
    <w:rsid w:val="00A95D49"/>
    <w:rsid w:val="00A96A9F"/>
    <w:rsid w:val="00A96D7A"/>
    <w:rsid w:val="00A97211"/>
    <w:rsid w:val="00A9745B"/>
    <w:rsid w:val="00A97593"/>
    <w:rsid w:val="00AA0978"/>
    <w:rsid w:val="00AA097B"/>
    <w:rsid w:val="00AA1AF0"/>
    <w:rsid w:val="00AA350E"/>
    <w:rsid w:val="00AA3956"/>
    <w:rsid w:val="00AA3BD7"/>
    <w:rsid w:val="00AA48D5"/>
    <w:rsid w:val="00AA4A67"/>
    <w:rsid w:val="00AA4D19"/>
    <w:rsid w:val="00AA5027"/>
    <w:rsid w:val="00AA55A3"/>
    <w:rsid w:val="00AA5670"/>
    <w:rsid w:val="00AA5B08"/>
    <w:rsid w:val="00AA764A"/>
    <w:rsid w:val="00AA7856"/>
    <w:rsid w:val="00AA7F8B"/>
    <w:rsid w:val="00AB006C"/>
    <w:rsid w:val="00AB0A5C"/>
    <w:rsid w:val="00AB1DA3"/>
    <w:rsid w:val="00AB2A01"/>
    <w:rsid w:val="00AB303E"/>
    <w:rsid w:val="00AB35C0"/>
    <w:rsid w:val="00AB4C31"/>
    <w:rsid w:val="00AB4E00"/>
    <w:rsid w:val="00AB5B94"/>
    <w:rsid w:val="00AB6846"/>
    <w:rsid w:val="00AB6A57"/>
    <w:rsid w:val="00AB77CE"/>
    <w:rsid w:val="00AB7C83"/>
    <w:rsid w:val="00AC1368"/>
    <w:rsid w:val="00AC2148"/>
    <w:rsid w:val="00AC254A"/>
    <w:rsid w:val="00AC42FC"/>
    <w:rsid w:val="00AC5671"/>
    <w:rsid w:val="00AC5DA2"/>
    <w:rsid w:val="00AC624B"/>
    <w:rsid w:val="00AC65B3"/>
    <w:rsid w:val="00AC6921"/>
    <w:rsid w:val="00AC6B94"/>
    <w:rsid w:val="00AC73D3"/>
    <w:rsid w:val="00AD052C"/>
    <w:rsid w:val="00AD06E5"/>
    <w:rsid w:val="00AD072F"/>
    <w:rsid w:val="00AD074A"/>
    <w:rsid w:val="00AD07A3"/>
    <w:rsid w:val="00AD10E6"/>
    <w:rsid w:val="00AD176B"/>
    <w:rsid w:val="00AD2996"/>
    <w:rsid w:val="00AD3292"/>
    <w:rsid w:val="00AD3374"/>
    <w:rsid w:val="00AD341E"/>
    <w:rsid w:val="00AD3942"/>
    <w:rsid w:val="00AD3B21"/>
    <w:rsid w:val="00AD3C05"/>
    <w:rsid w:val="00AD3F47"/>
    <w:rsid w:val="00AD45C8"/>
    <w:rsid w:val="00AD4E7A"/>
    <w:rsid w:val="00AD56BC"/>
    <w:rsid w:val="00AD5815"/>
    <w:rsid w:val="00AD5F21"/>
    <w:rsid w:val="00AD678E"/>
    <w:rsid w:val="00AD6954"/>
    <w:rsid w:val="00AE006D"/>
    <w:rsid w:val="00AE0316"/>
    <w:rsid w:val="00AE1E15"/>
    <w:rsid w:val="00AE2D74"/>
    <w:rsid w:val="00AE3382"/>
    <w:rsid w:val="00AE3C08"/>
    <w:rsid w:val="00AE45CF"/>
    <w:rsid w:val="00AE4B47"/>
    <w:rsid w:val="00AE55A2"/>
    <w:rsid w:val="00AE55EF"/>
    <w:rsid w:val="00AE580A"/>
    <w:rsid w:val="00AE6D11"/>
    <w:rsid w:val="00AE7354"/>
    <w:rsid w:val="00AE741D"/>
    <w:rsid w:val="00AE7825"/>
    <w:rsid w:val="00AE7984"/>
    <w:rsid w:val="00AE7ADF"/>
    <w:rsid w:val="00AF038B"/>
    <w:rsid w:val="00AF0C5D"/>
    <w:rsid w:val="00AF1ED1"/>
    <w:rsid w:val="00AF25AB"/>
    <w:rsid w:val="00AF2D62"/>
    <w:rsid w:val="00AF3312"/>
    <w:rsid w:val="00AF349B"/>
    <w:rsid w:val="00AF40B0"/>
    <w:rsid w:val="00AF4948"/>
    <w:rsid w:val="00AF49F0"/>
    <w:rsid w:val="00AF4E4F"/>
    <w:rsid w:val="00AF510A"/>
    <w:rsid w:val="00AF6319"/>
    <w:rsid w:val="00AF6CA8"/>
    <w:rsid w:val="00AF742C"/>
    <w:rsid w:val="00B0023E"/>
    <w:rsid w:val="00B02383"/>
    <w:rsid w:val="00B03CC7"/>
    <w:rsid w:val="00B04ADB"/>
    <w:rsid w:val="00B04B06"/>
    <w:rsid w:val="00B04FEA"/>
    <w:rsid w:val="00B058B8"/>
    <w:rsid w:val="00B066EE"/>
    <w:rsid w:val="00B077CB"/>
    <w:rsid w:val="00B1008E"/>
    <w:rsid w:val="00B108B8"/>
    <w:rsid w:val="00B10B1B"/>
    <w:rsid w:val="00B10CAC"/>
    <w:rsid w:val="00B11115"/>
    <w:rsid w:val="00B11AB5"/>
    <w:rsid w:val="00B11F47"/>
    <w:rsid w:val="00B12200"/>
    <w:rsid w:val="00B1238F"/>
    <w:rsid w:val="00B14900"/>
    <w:rsid w:val="00B14967"/>
    <w:rsid w:val="00B151AD"/>
    <w:rsid w:val="00B15444"/>
    <w:rsid w:val="00B15933"/>
    <w:rsid w:val="00B15B8F"/>
    <w:rsid w:val="00B15C76"/>
    <w:rsid w:val="00B1606B"/>
    <w:rsid w:val="00B16367"/>
    <w:rsid w:val="00B16708"/>
    <w:rsid w:val="00B16936"/>
    <w:rsid w:val="00B171FF"/>
    <w:rsid w:val="00B174B4"/>
    <w:rsid w:val="00B17BBB"/>
    <w:rsid w:val="00B20227"/>
    <w:rsid w:val="00B219C2"/>
    <w:rsid w:val="00B21C85"/>
    <w:rsid w:val="00B237B5"/>
    <w:rsid w:val="00B241A5"/>
    <w:rsid w:val="00B24DAC"/>
    <w:rsid w:val="00B24EF4"/>
    <w:rsid w:val="00B2688B"/>
    <w:rsid w:val="00B268DB"/>
    <w:rsid w:val="00B26B36"/>
    <w:rsid w:val="00B27153"/>
    <w:rsid w:val="00B3045F"/>
    <w:rsid w:val="00B31906"/>
    <w:rsid w:val="00B31D30"/>
    <w:rsid w:val="00B328D0"/>
    <w:rsid w:val="00B32908"/>
    <w:rsid w:val="00B32F4D"/>
    <w:rsid w:val="00B3333D"/>
    <w:rsid w:val="00B33D18"/>
    <w:rsid w:val="00B34133"/>
    <w:rsid w:val="00B34251"/>
    <w:rsid w:val="00B34C58"/>
    <w:rsid w:val="00B358E0"/>
    <w:rsid w:val="00B364B0"/>
    <w:rsid w:val="00B3756B"/>
    <w:rsid w:val="00B3760D"/>
    <w:rsid w:val="00B37D0B"/>
    <w:rsid w:val="00B4018A"/>
    <w:rsid w:val="00B4093A"/>
    <w:rsid w:val="00B40C85"/>
    <w:rsid w:val="00B415F4"/>
    <w:rsid w:val="00B422F3"/>
    <w:rsid w:val="00B425D0"/>
    <w:rsid w:val="00B42C6C"/>
    <w:rsid w:val="00B440A6"/>
    <w:rsid w:val="00B448D4"/>
    <w:rsid w:val="00B44B2F"/>
    <w:rsid w:val="00B4504A"/>
    <w:rsid w:val="00B45399"/>
    <w:rsid w:val="00B45873"/>
    <w:rsid w:val="00B45E41"/>
    <w:rsid w:val="00B46686"/>
    <w:rsid w:val="00B467C0"/>
    <w:rsid w:val="00B46EC2"/>
    <w:rsid w:val="00B474D5"/>
    <w:rsid w:val="00B5049A"/>
    <w:rsid w:val="00B504CA"/>
    <w:rsid w:val="00B51566"/>
    <w:rsid w:val="00B5301D"/>
    <w:rsid w:val="00B54373"/>
    <w:rsid w:val="00B54862"/>
    <w:rsid w:val="00B549AA"/>
    <w:rsid w:val="00B54AB6"/>
    <w:rsid w:val="00B555AA"/>
    <w:rsid w:val="00B6008D"/>
    <w:rsid w:val="00B628AC"/>
    <w:rsid w:val="00B629D1"/>
    <w:rsid w:val="00B63B21"/>
    <w:rsid w:val="00B64190"/>
    <w:rsid w:val="00B64B84"/>
    <w:rsid w:val="00B64FD8"/>
    <w:rsid w:val="00B65815"/>
    <w:rsid w:val="00B65DEB"/>
    <w:rsid w:val="00B66048"/>
    <w:rsid w:val="00B6665B"/>
    <w:rsid w:val="00B66D66"/>
    <w:rsid w:val="00B67096"/>
    <w:rsid w:val="00B67168"/>
    <w:rsid w:val="00B712D0"/>
    <w:rsid w:val="00B71E74"/>
    <w:rsid w:val="00B71F37"/>
    <w:rsid w:val="00B725A5"/>
    <w:rsid w:val="00B732DB"/>
    <w:rsid w:val="00B73EAF"/>
    <w:rsid w:val="00B743A8"/>
    <w:rsid w:val="00B744C4"/>
    <w:rsid w:val="00B747A0"/>
    <w:rsid w:val="00B7743D"/>
    <w:rsid w:val="00B7775B"/>
    <w:rsid w:val="00B7780F"/>
    <w:rsid w:val="00B77E46"/>
    <w:rsid w:val="00B8035C"/>
    <w:rsid w:val="00B80718"/>
    <w:rsid w:val="00B815EF"/>
    <w:rsid w:val="00B815F4"/>
    <w:rsid w:val="00B817C4"/>
    <w:rsid w:val="00B81B29"/>
    <w:rsid w:val="00B81F2F"/>
    <w:rsid w:val="00B825FB"/>
    <w:rsid w:val="00B83202"/>
    <w:rsid w:val="00B8345B"/>
    <w:rsid w:val="00B8508B"/>
    <w:rsid w:val="00B85A59"/>
    <w:rsid w:val="00B85BFE"/>
    <w:rsid w:val="00B86EF5"/>
    <w:rsid w:val="00B86F6B"/>
    <w:rsid w:val="00B86FBC"/>
    <w:rsid w:val="00B8741E"/>
    <w:rsid w:val="00B87B19"/>
    <w:rsid w:val="00B907F9"/>
    <w:rsid w:val="00B91C3F"/>
    <w:rsid w:val="00B91E41"/>
    <w:rsid w:val="00B93BE4"/>
    <w:rsid w:val="00B93EFC"/>
    <w:rsid w:val="00B9586C"/>
    <w:rsid w:val="00B95D7D"/>
    <w:rsid w:val="00B95F7F"/>
    <w:rsid w:val="00B96908"/>
    <w:rsid w:val="00B97468"/>
    <w:rsid w:val="00B97474"/>
    <w:rsid w:val="00BA00B9"/>
    <w:rsid w:val="00BA053B"/>
    <w:rsid w:val="00BA056D"/>
    <w:rsid w:val="00BA0866"/>
    <w:rsid w:val="00BA20D2"/>
    <w:rsid w:val="00BA32D2"/>
    <w:rsid w:val="00BA39DE"/>
    <w:rsid w:val="00BA3A50"/>
    <w:rsid w:val="00BA3BDC"/>
    <w:rsid w:val="00BA4625"/>
    <w:rsid w:val="00BA474F"/>
    <w:rsid w:val="00BA4EB6"/>
    <w:rsid w:val="00BA69DE"/>
    <w:rsid w:val="00BB0042"/>
    <w:rsid w:val="00BB1965"/>
    <w:rsid w:val="00BB1B5E"/>
    <w:rsid w:val="00BB2516"/>
    <w:rsid w:val="00BB27A2"/>
    <w:rsid w:val="00BB3798"/>
    <w:rsid w:val="00BB40D8"/>
    <w:rsid w:val="00BB5217"/>
    <w:rsid w:val="00BB6C33"/>
    <w:rsid w:val="00BB6D3C"/>
    <w:rsid w:val="00BB6D6B"/>
    <w:rsid w:val="00BB6F24"/>
    <w:rsid w:val="00BB6FF5"/>
    <w:rsid w:val="00BB7C7F"/>
    <w:rsid w:val="00BC018A"/>
    <w:rsid w:val="00BC01BF"/>
    <w:rsid w:val="00BC0AFF"/>
    <w:rsid w:val="00BC0E71"/>
    <w:rsid w:val="00BC1393"/>
    <w:rsid w:val="00BC177B"/>
    <w:rsid w:val="00BC1CBD"/>
    <w:rsid w:val="00BC2EB1"/>
    <w:rsid w:val="00BC37F2"/>
    <w:rsid w:val="00BC46CF"/>
    <w:rsid w:val="00BC4C50"/>
    <w:rsid w:val="00BC5AAA"/>
    <w:rsid w:val="00BC63E6"/>
    <w:rsid w:val="00BD03B9"/>
    <w:rsid w:val="00BD0C50"/>
    <w:rsid w:val="00BD0E76"/>
    <w:rsid w:val="00BD204E"/>
    <w:rsid w:val="00BD23C6"/>
    <w:rsid w:val="00BD25F4"/>
    <w:rsid w:val="00BD36E5"/>
    <w:rsid w:val="00BD3F2C"/>
    <w:rsid w:val="00BD4447"/>
    <w:rsid w:val="00BD57C7"/>
    <w:rsid w:val="00BD5ADE"/>
    <w:rsid w:val="00BD5E3C"/>
    <w:rsid w:val="00BD6582"/>
    <w:rsid w:val="00BD7019"/>
    <w:rsid w:val="00BD7303"/>
    <w:rsid w:val="00BD73B0"/>
    <w:rsid w:val="00BE1188"/>
    <w:rsid w:val="00BE1441"/>
    <w:rsid w:val="00BE1E1E"/>
    <w:rsid w:val="00BE36EA"/>
    <w:rsid w:val="00BE3738"/>
    <w:rsid w:val="00BE3D0F"/>
    <w:rsid w:val="00BE3F26"/>
    <w:rsid w:val="00BE4BA1"/>
    <w:rsid w:val="00BE59C1"/>
    <w:rsid w:val="00BE6C88"/>
    <w:rsid w:val="00BE7173"/>
    <w:rsid w:val="00BE7175"/>
    <w:rsid w:val="00BE7674"/>
    <w:rsid w:val="00BE7A07"/>
    <w:rsid w:val="00BE7CED"/>
    <w:rsid w:val="00BF05E6"/>
    <w:rsid w:val="00BF0FA8"/>
    <w:rsid w:val="00BF16BB"/>
    <w:rsid w:val="00BF22BA"/>
    <w:rsid w:val="00BF2997"/>
    <w:rsid w:val="00BF3154"/>
    <w:rsid w:val="00BF363D"/>
    <w:rsid w:val="00BF3AA7"/>
    <w:rsid w:val="00BF6ACC"/>
    <w:rsid w:val="00BF6BF5"/>
    <w:rsid w:val="00BF7509"/>
    <w:rsid w:val="00C017D3"/>
    <w:rsid w:val="00C021DA"/>
    <w:rsid w:val="00C0354D"/>
    <w:rsid w:val="00C0448C"/>
    <w:rsid w:val="00C04A94"/>
    <w:rsid w:val="00C05608"/>
    <w:rsid w:val="00C05F36"/>
    <w:rsid w:val="00C0626A"/>
    <w:rsid w:val="00C062D9"/>
    <w:rsid w:val="00C06354"/>
    <w:rsid w:val="00C0643D"/>
    <w:rsid w:val="00C06EEA"/>
    <w:rsid w:val="00C07186"/>
    <w:rsid w:val="00C10636"/>
    <w:rsid w:val="00C107BA"/>
    <w:rsid w:val="00C10A70"/>
    <w:rsid w:val="00C1177D"/>
    <w:rsid w:val="00C118E6"/>
    <w:rsid w:val="00C11F4B"/>
    <w:rsid w:val="00C120CD"/>
    <w:rsid w:val="00C12879"/>
    <w:rsid w:val="00C12DBE"/>
    <w:rsid w:val="00C12F6C"/>
    <w:rsid w:val="00C13380"/>
    <w:rsid w:val="00C13492"/>
    <w:rsid w:val="00C13BE7"/>
    <w:rsid w:val="00C14BB9"/>
    <w:rsid w:val="00C157BC"/>
    <w:rsid w:val="00C159AC"/>
    <w:rsid w:val="00C15A0F"/>
    <w:rsid w:val="00C164E6"/>
    <w:rsid w:val="00C17028"/>
    <w:rsid w:val="00C170D1"/>
    <w:rsid w:val="00C17637"/>
    <w:rsid w:val="00C200BE"/>
    <w:rsid w:val="00C2141D"/>
    <w:rsid w:val="00C22050"/>
    <w:rsid w:val="00C22D90"/>
    <w:rsid w:val="00C23C4B"/>
    <w:rsid w:val="00C25169"/>
    <w:rsid w:val="00C2580B"/>
    <w:rsid w:val="00C25EB3"/>
    <w:rsid w:val="00C26FB7"/>
    <w:rsid w:val="00C27A5D"/>
    <w:rsid w:val="00C30997"/>
    <w:rsid w:val="00C3115D"/>
    <w:rsid w:val="00C31906"/>
    <w:rsid w:val="00C31BFE"/>
    <w:rsid w:val="00C3210D"/>
    <w:rsid w:val="00C32390"/>
    <w:rsid w:val="00C3251C"/>
    <w:rsid w:val="00C33729"/>
    <w:rsid w:val="00C3416D"/>
    <w:rsid w:val="00C34743"/>
    <w:rsid w:val="00C34EE1"/>
    <w:rsid w:val="00C35C82"/>
    <w:rsid w:val="00C36154"/>
    <w:rsid w:val="00C36567"/>
    <w:rsid w:val="00C36A7F"/>
    <w:rsid w:val="00C36C22"/>
    <w:rsid w:val="00C3761C"/>
    <w:rsid w:val="00C37800"/>
    <w:rsid w:val="00C40726"/>
    <w:rsid w:val="00C407EF"/>
    <w:rsid w:val="00C40DE5"/>
    <w:rsid w:val="00C40E43"/>
    <w:rsid w:val="00C414F7"/>
    <w:rsid w:val="00C4240C"/>
    <w:rsid w:val="00C4247E"/>
    <w:rsid w:val="00C424B1"/>
    <w:rsid w:val="00C43045"/>
    <w:rsid w:val="00C434C9"/>
    <w:rsid w:val="00C43DD2"/>
    <w:rsid w:val="00C447C2"/>
    <w:rsid w:val="00C44DCE"/>
    <w:rsid w:val="00C46616"/>
    <w:rsid w:val="00C46BE6"/>
    <w:rsid w:val="00C471AF"/>
    <w:rsid w:val="00C474C9"/>
    <w:rsid w:val="00C4779F"/>
    <w:rsid w:val="00C47B84"/>
    <w:rsid w:val="00C50C56"/>
    <w:rsid w:val="00C51B29"/>
    <w:rsid w:val="00C52C0D"/>
    <w:rsid w:val="00C54385"/>
    <w:rsid w:val="00C557FF"/>
    <w:rsid w:val="00C558CB"/>
    <w:rsid w:val="00C55A9E"/>
    <w:rsid w:val="00C55ACD"/>
    <w:rsid w:val="00C56067"/>
    <w:rsid w:val="00C57F26"/>
    <w:rsid w:val="00C60B65"/>
    <w:rsid w:val="00C62D1B"/>
    <w:rsid w:val="00C63BF0"/>
    <w:rsid w:val="00C645CD"/>
    <w:rsid w:val="00C64CBE"/>
    <w:rsid w:val="00C64D6B"/>
    <w:rsid w:val="00C65C95"/>
    <w:rsid w:val="00C65D80"/>
    <w:rsid w:val="00C66580"/>
    <w:rsid w:val="00C66662"/>
    <w:rsid w:val="00C70256"/>
    <w:rsid w:val="00C706CC"/>
    <w:rsid w:val="00C70F4F"/>
    <w:rsid w:val="00C7108C"/>
    <w:rsid w:val="00C71348"/>
    <w:rsid w:val="00C714BF"/>
    <w:rsid w:val="00C7152C"/>
    <w:rsid w:val="00C71B5B"/>
    <w:rsid w:val="00C71CE7"/>
    <w:rsid w:val="00C728DA"/>
    <w:rsid w:val="00C72B1F"/>
    <w:rsid w:val="00C73A19"/>
    <w:rsid w:val="00C753E9"/>
    <w:rsid w:val="00C7572C"/>
    <w:rsid w:val="00C75891"/>
    <w:rsid w:val="00C76C47"/>
    <w:rsid w:val="00C76FAD"/>
    <w:rsid w:val="00C76FD4"/>
    <w:rsid w:val="00C77F90"/>
    <w:rsid w:val="00C77FFE"/>
    <w:rsid w:val="00C80367"/>
    <w:rsid w:val="00C81063"/>
    <w:rsid w:val="00C818B9"/>
    <w:rsid w:val="00C81E31"/>
    <w:rsid w:val="00C8208B"/>
    <w:rsid w:val="00C8225C"/>
    <w:rsid w:val="00C82277"/>
    <w:rsid w:val="00C824DA"/>
    <w:rsid w:val="00C82B10"/>
    <w:rsid w:val="00C834E1"/>
    <w:rsid w:val="00C83DE6"/>
    <w:rsid w:val="00C83F6B"/>
    <w:rsid w:val="00C84E22"/>
    <w:rsid w:val="00C866B4"/>
    <w:rsid w:val="00C8694C"/>
    <w:rsid w:val="00C869B2"/>
    <w:rsid w:val="00C86E6E"/>
    <w:rsid w:val="00C90076"/>
    <w:rsid w:val="00C9133F"/>
    <w:rsid w:val="00C91DD2"/>
    <w:rsid w:val="00C92BF3"/>
    <w:rsid w:val="00C9320D"/>
    <w:rsid w:val="00C9326A"/>
    <w:rsid w:val="00C93665"/>
    <w:rsid w:val="00C9388E"/>
    <w:rsid w:val="00C94216"/>
    <w:rsid w:val="00C945A3"/>
    <w:rsid w:val="00C94809"/>
    <w:rsid w:val="00C9560F"/>
    <w:rsid w:val="00C95CCE"/>
    <w:rsid w:val="00C962F0"/>
    <w:rsid w:val="00C964B6"/>
    <w:rsid w:val="00CA0B4E"/>
    <w:rsid w:val="00CA1AF7"/>
    <w:rsid w:val="00CA2013"/>
    <w:rsid w:val="00CA30DA"/>
    <w:rsid w:val="00CA332E"/>
    <w:rsid w:val="00CA45C0"/>
    <w:rsid w:val="00CA4CD4"/>
    <w:rsid w:val="00CA4E99"/>
    <w:rsid w:val="00CA4FD1"/>
    <w:rsid w:val="00CA6565"/>
    <w:rsid w:val="00CA686C"/>
    <w:rsid w:val="00CA7909"/>
    <w:rsid w:val="00CA7BA2"/>
    <w:rsid w:val="00CB1885"/>
    <w:rsid w:val="00CB252D"/>
    <w:rsid w:val="00CB3DC4"/>
    <w:rsid w:val="00CB4641"/>
    <w:rsid w:val="00CB4D8F"/>
    <w:rsid w:val="00CB5515"/>
    <w:rsid w:val="00CB58AD"/>
    <w:rsid w:val="00CB5C30"/>
    <w:rsid w:val="00CB677C"/>
    <w:rsid w:val="00CB6AC5"/>
    <w:rsid w:val="00CB740C"/>
    <w:rsid w:val="00CB779E"/>
    <w:rsid w:val="00CC0930"/>
    <w:rsid w:val="00CC11D0"/>
    <w:rsid w:val="00CC1930"/>
    <w:rsid w:val="00CC1ADF"/>
    <w:rsid w:val="00CC25CF"/>
    <w:rsid w:val="00CC31DE"/>
    <w:rsid w:val="00CC4017"/>
    <w:rsid w:val="00CC4416"/>
    <w:rsid w:val="00CC49CA"/>
    <w:rsid w:val="00CC4D2B"/>
    <w:rsid w:val="00CC5004"/>
    <w:rsid w:val="00CC5084"/>
    <w:rsid w:val="00CC508F"/>
    <w:rsid w:val="00CC5292"/>
    <w:rsid w:val="00CC6255"/>
    <w:rsid w:val="00CC6FB4"/>
    <w:rsid w:val="00CC77B6"/>
    <w:rsid w:val="00CD01B2"/>
    <w:rsid w:val="00CD124B"/>
    <w:rsid w:val="00CD13BC"/>
    <w:rsid w:val="00CD39BC"/>
    <w:rsid w:val="00CD4AA7"/>
    <w:rsid w:val="00CD4B05"/>
    <w:rsid w:val="00CD50C4"/>
    <w:rsid w:val="00CD5B94"/>
    <w:rsid w:val="00CD5CE9"/>
    <w:rsid w:val="00CD6F1C"/>
    <w:rsid w:val="00CD7D81"/>
    <w:rsid w:val="00CE00B5"/>
    <w:rsid w:val="00CE0D54"/>
    <w:rsid w:val="00CE17FF"/>
    <w:rsid w:val="00CE201E"/>
    <w:rsid w:val="00CE20A2"/>
    <w:rsid w:val="00CE35FB"/>
    <w:rsid w:val="00CE3D9B"/>
    <w:rsid w:val="00CE6C55"/>
    <w:rsid w:val="00CE72A9"/>
    <w:rsid w:val="00CF124D"/>
    <w:rsid w:val="00CF2654"/>
    <w:rsid w:val="00CF3867"/>
    <w:rsid w:val="00CF413B"/>
    <w:rsid w:val="00CF41A3"/>
    <w:rsid w:val="00CF4B4B"/>
    <w:rsid w:val="00CF5118"/>
    <w:rsid w:val="00CF5645"/>
    <w:rsid w:val="00CF6002"/>
    <w:rsid w:val="00CF605B"/>
    <w:rsid w:val="00CF697A"/>
    <w:rsid w:val="00CF698A"/>
    <w:rsid w:val="00CF6E97"/>
    <w:rsid w:val="00CF6F6A"/>
    <w:rsid w:val="00CF715B"/>
    <w:rsid w:val="00CF7EFA"/>
    <w:rsid w:val="00D00B38"/>
    <w:rsid w:val="00D01C17"/>
    <w:rsid w:val="00D0294E"/>
    <w:rsid w:val="00D02BE6"/>
    <w:rsid w:val="00D02E78"/>
    <w:rsid w:val="00D02EA3"/>
    <w:rsid w:val="00D050BD"/>
    <w:rsid w:val="00D05976"/>
    <w:rsid w:val="00D06271"/>
    <w:rsid w:val="00D06310"/>
    <w:rsid w:val="00D0682E"/>
    <w:rsid w:val="00D06A26"/>
    <w:rsid w:val="00D075EE"/>
    <w:rsid w:val="00D10701"/>
    <w:rsid w:val="00D10BAD"/>
    <w:rsid w:val="00D11D05"/>
    <w:rsid w:val="00D1243A"/>
    <w:rsid w:val="00D124E6"/>
    <w:rsid w:val="00D12AC1"/>
    <w:rsid w:val="00D1458A"/>
    <w:rsid w:val="00D145B8"/>
    <w:rsid w:val="00D14AD6"/>
    <w:rsid w:val="00D14C7D"/>
    <w:rsid w:val="00D151CF"/>
    <w:rsid w:val="00D17343"/>
    <w:rsid w:val="00D177F8"/>
    <w:rsid w:val="00D2039B"/>
    <w:rsid w:val="00D208E6"/>
    <w:rsid w:val="00D20B36"/>
    <w:rsid w:val="00D21D9F"/>
    <w:rsid w:val="00D21EB2"/>
    <w:rsid w:val="00D22730"/>
    <w:rsid w:val="00D23E6F"/>
    <w:rsid w:val="00D24394"/>
    <w:rsid w:val="00D243DF"/>
    <w:rsid w:val="00D24F7F"/>
    <w:rsid w:val="00D251B9"/>
    <w:rsid w:val="00D25DE2"/>
    <w:rsid w:val="00D26A3F"/>
    <w:rsid w:val="00D26C59"/>
    <w:rsid w:val="00D27DAE"/>
    <w:rsid w:val="00D27E56"/>
    <w:rsid w:val="00D3234B"/>
    <w:rsid w:val="00D32AB5"/>
    <w:rsid w:val="00D33070"/>
    <w:rsid w:val="00D33A1E"/>
    <w:rsid w:val="00D33F91"/>
    <w:rsid w:val="00D341A2"/>
    <w:rsid w:val="00D343BE"/>
    <w:rsid w:val="00D34B6B"/>
    <w:rsid w:val="00D34DF3"/>
    <w:rsid w:val="00D34E76"/>
    <w:rsid w:val="00D35E6C"/>
    <w:rsid w:val="00D36421"/>
    <w:rsid w:val="00D37501"/>
    <w:rsid w:val="00D40B82"/>
    <w:rsid w:val="00D41369"/>
    <w:rsid w:val="00D42345"/>
    <w:rsid w:val="00D42529"/>
    <w:rsid w:val="00D42837"/>
    <w:rsid w:val="00D428F4"/>
    <w:rsid w:val="00D43808"/>
    <w:rsid w:val="00D43C85"/>
    <w:rsid w:val="00D44125"/>
    <w:rsid w:val="00D44515"/>
    <w:rsid w:val="00D44C5E"/>
    <w:rsid w:val="00D44E0D"/>
    <w:rsid w:val="00D4576E"/>
    <w:rsid w:val="00D45D99"/>
    <w:rsid w:val="00D477BF"/>
    <w:rsid w:val="00D47BB6"/>
    <w:rsid w:val="00D50BFC"/>
    <w:rsid w:val="00D50F7B"/>
    <w:rsid w:val="00D51183"/>
    <w:rsid w:val="00D525B4"/>
    <w:rsid w:val="00D55938"/>
    <w:rsid w:val="00D559DD"/>
    <w:rsid w:val="00D55E43"/>
    <w:rsid w:val="00D55E73"/>
    <w:rsid w:val="00D572C8"/>
    <w:rsid w:val="00D57941"/>
    <w:rsid w:val="00D579B8"/>
    <w:rsid w:val="00D609DD"/>
    <w:rsid w:val="00D617A2"/>
    <w:rsid w:val="00D621B9"/>
    <w:rsid w:val="00D6235D"/>
    <w:rsid w:val="00D6287F"/>
    <w:rsid w:val="00D64869"/>
    <w:rsid w:val="00D64CC5"/>
    <w:rsid w:val="00D65611"/>
    <w:rsid w:val="00D65BA1"/>
    <w:rsid w:val="00D65BE7"/>
    <w:rsid w:val="00D65DBC"/>
    <w:rsid w:val="00D66F1E"/>
    <w:rsid w:val="00D67644"/>
    <w:rsid w:val="00D67684"/>
    <w:rsid w:val="00D67AC8"/>
    <w:rsid w:val="00D7007E"/>
    <w:rsid w:val="00D702A1"/>
    <w:rsid w:val="00D70770"/>
    <w:rsid w:val="00D70A6E"/>
    <w:rsid w:val="00D70D49"/>
    <w:rsid w:val="00D7198F"/>
    <w:rsid w:val="00D722F0"/>
    <w:rsid w:val="00D72974"/>
    <w:rsid w:val="00D73619"/>
    <w:rsid w:val="00D749ED"/>
    <w:rsid w:val="00D762E5"/>
    <w:rsid w:val="00D765E8"/>
    <w:rsid w:val="00D76DF6"/>
    <w:rsid w:val="00D8071A"/>
    <w:rsid w:val="00D80A2D"/>
    <w:rsid w:val="00D80F38"/>
    <w:rsid w:val="00D817D8"/>
    <w:rsid w:val="00D820BB"/>
    <w:rsid w:val="00D82823"/>
    <w:rsid w:val="00D82A5A"/>
    <w:rsid w:val="00D833A5"/>
    <w:rsid w:val="00D858DC"/>
    <w:rsid w:val="00D85AE9"/>
    <w:rsid w:val="00D85BBB"/>
    <w:rsid w:val="00D86BBA"/>
    <w:rsid w:val="00D86F46"/>
    <w:rsid w:val="00D9096D"/>
    <w:rsid w:val="00D90AA8"/>
    <w:rsid w:val="00D90C4A"/>
    <w:rsid w:val="00D91129"/>
    <w:rsid w:val="00D91233"/>
    <w:rsid w:val="00D91BCD"/>
    <w:rsid w:val="00D92282"/>
    <w:rsid w:val="00D92E0F"/>
    <w:rsid w:val="00D93289"/>
    <w:rsid w:val="00D93592"/>
    <w:rsid w:val="00D9598E"/>
    <w:rsid w:val="00D97B57"/>
    <w:rsid w:val="00DA0685"/>
    <w:rsid w:val="00DA12D2"/>
    <w:rsid w:val="00DA2885"/>
    <w:rsid w:val="00DA28D3"/>
    <w:rsid w:val="00DA2BE8"/>
    <w:rsid w:val="00DA2C0D"/>
    <w:rsid w:val="00DA3463"/>
    <w:rsid w:val="00DA76BC"/>
    <w:rsid w:val="00DA7C84"/>
    <w:rsid w:val="00DB0A31"/>
    <w:rsid w:val="00DB232B"/>
    <w:rsid w:val="00DB2422"/>
    <w:rsid w:val="00DB2B8F"/>
    <w:rsid w:val="00DB3BCD"/>
    <w:rsid w:val="00DB4205"/>
    <w:rsid w:val="00DB462A"/>
    <w:rsid w:val="00DB4958"/>
    <w:rsid w:val="00DB7195"/>
    <w:rsid w:val="00DB76C4"/>
    <w:rsid w:val="00DB7704"/>
    <w:rsid w:val="00DB796B"/>
    <w:rsid w:val="00DC057F"/>
    <w:rsid w:val="00DC0FD0"/>
    <w:rsid w:val="00DC10AE"/>
    <w:rsid w:val="00DC14D9"/>
    <w:rsid w:val="00DC157D"/>
    <w:rsid w:val="00DC1821"/>
    <w:rsid w:val="00DC1A49"/>
    <w:rsid w:val="00DC3531"/>
    <w:rsid w:val="00DC3EF2"/>
    <w:rsid w:val="00DC508E"/>
    <w:rsid w:val="00DC5912"/>
    <w:rsid w:val="00DC5AD5"/>
    <w:rsid w:val="00DC5DA8"/>
    <w:rsid w:val="00DC5E7C"/>
    <w:rsid w:val="00DC6629"/>
    <w:rsid w:val="00DC6D80"/>
    <w:rsid w:val="00DC7ED7"/>
    <w:rsid w:val="00DD012E"/>
    <w:rsid w:val="00DD0CCE"/>
    <w:rsid w:val="00DD1526"/>
    <w:rsid w:val="00DD2836"/>
    <w:rsid w:val="00DD2A31"/>
    <w:rsid w:val="00DD30D1"/>
    <w:rsid w:val="00DD359E"/>
    <w:rsid w:val="00DD3FEA"/>
    <w:rsid w:val="00DD452F"/>
    <w:rsid w:val="00DD5C7C"/>
    <w:rsid w:val="00DD5FAF"/>
    <w:rsid w:val="00DD650E"/>
    <w:rsid w:val="00DD7250"/>
    <w:rsid w:val="00DE0F25"/>
    <w:rsid w:val="00DE13A2"/>
    <w:rsid w:val="00DE18BD"/>
    <w:rsid w:val="00DE1BFF"/>
    <w:rsid w:val="00DE23AE"/>
    <w:rsid w:val="00DE261B"/>
    <w:rsid w:val="00DE2744"/>
    <w:rsid w:val="00DE3067"/>
    <w:rsid w:val="00DE3206"/>
    <w:rsid w:val="00DE35DC"/>
    <w:rsid w:val="00DE369C"/>
    <w:rsid w:val="00DE40EA"/>
    <w:rsid w:val="00DE45FE"/>
    <w:rsid w:val="00DE50DD"/>
    <w:rsid w:val="00DE50E2"/>
    <w:rsid w:val="00DE5E46"/>
    <w:rsid w:val="00DE6390"/>
    <w:rsid w:val="00DE6BA3"/>
    <w:rsid w:val="00DE6E15"/>
    <w:rsid w:val="00DE731B"/>
    <w:rsid w:val="00DF00FE"/>
    <w:rsid w:val="00DF0377"/>
    <w:rsid w:val="00DF1ABA"/>
    <w:rsid w:val="00DF232C"/>
    <w:rsid w:val="00DF23B1"/>
    <w:rsid w:val="00DF2579"/>
    <w:rsid w:val="00DF2742"/>
    <w:rsid w:val="00DF2A8F"/>
    <w:rsid w:val="00DF3790"/>
    <w:rsid w:val="00DF408C"/>
    <w:rsid w:val="00DF43FC"/>
    <w:rsid w:val="00DF4580"/>
    <w:rsid w:val="00DF4CAA"/>
    <w:rsid w:val="00DF4CB6"/>
    <w:rsid w:val="00DF5343"/>
    <w:rsid w:val="00DF561F"/>
    <w:rsid w:val="00DF62F9"/>
    <w:rsid w:val="00DF6783"/>
    <w:rsid w:val="00DF6A88"/>
    <w:rsid w:val="00E0152C"/>
    <w:rsid w:val="00E02D0F"/>
    <w:rsid w:val="00E03E89"/>
    <w:rsid w:val="00E04479"/>
    <w:rsid w:val="00E04EB7"/>
    <w:rsid w:val="00E050C0"/>
    <w:rsid w:val="00E060E3"/>
    <w:rsid w:val="00E062C8"/>
    <w:rsid w:val="00E06678"/>
    <w:rsid w:val="00E0746E"/>
    <w:rsid w:val="00E10396"/>
    <w:rsid w:val="00E121AD"/>
    <w:rsid w:val="00E12928"/>
    <w:rsid w:val="00E1343E"/>
    <w:rsid w:val="00E13BEA"/>
    <w:rsid w:val="00E13FA7"/>
    <w:rsid w:val="00E14124"/>
    <w:rsid w:val="00E15791"/>
    <w:rsid w:val="00E169B2"/>
    <w:rsid w:val="00E16B94"/>
    <w:rsid w:val="00E171F3"/>
    <w:rsid w:val="00E21AB7"/>
    <w:rsid w:val="00E23EAD"/>
    <w:rsid w:val="00E24A47"/>
    <w:rsid w:val="00E24D93"/>
    <w:rsid w:val="00E258BE"/>
    <w:rsid w:val="00E25E1A"/>
    <w:rsid w:val="00E26A3D"/>
    <w:rsid w:val="00E30A32"/>
    <w:rsid w:val="00E30DDF"/>
    <w:rsid w:val="00E32D98"/>
    <w:rsid w:val="00E3313A"/>
    <w:rsid w:val="00E338B8"/>
    <w:rsid w:val="00E33B05"/>
    <w:rsid w:val="00E33C09"/>
    <w:rsid w:val="00E33DC0"/>
    <w:rsid w:val="00E33ECC"/>
    <w:rsid w:val="00E3414B"/>
    <w:rsid w:val="00E34DAA"/>
    <w:rsid w:val="00E35282"/>
    <w:rsid w:val="00E3581F"/>
    <w:rsid w:val="00E3608E"/>
    <w:rsid w:val="00E3631B"/>
    <w:rsid w:val="00E36754"/>
    <w:rsid w:val="00E36EE9"/>
    <w:rsid w:val="00E37689"/>
    <w:rsid w:val="00E37B0B"/>
    <w:rsid w:val="00E37D66"/>
    <w:rsid w:val="00E37F73"/>
    <w:rsid w:val="00E40DCB"/>
    <w:rsid w:val="00E41263"/>
    <w:rsid w:val="00E4221D"/>
    <w:rsid w:val="00E422DF"/>
    <w:rsid w:val="00E42E1E"/>
    <w:rsid w:val="00E4305C"/>
    <w:rsid w:val="00E445D9"/>
    <w:rsid w:val="00E44809"/>
    <w:rsid w:val="00E448DA"/>
    <w:rsid w:val="00E459D4"/>
    <w:rsid w:val="00E47C21"/>
    <w:rsid w:val="00E5031D"/>
    <w:rsid w:val="00E50469"/>
    <w:rsid w:val="00E508B6"/>
    <w:rsid w:val="00E514C0"/>
    <w:rsid w:val="00E51DE2"/>
    <w:rsid w:val="00E51F2F"/>
    <w:rsid w:val="00E5255F"/>
    <w:rsid w:val="00E52588"/>
    <w:rsid w:val="00E53910"/>
    <w:rsid w:val="00E53BE9"/>
    <w:rsid w:val="00E545CC"/>
    <w:rsid w:val="00E55367"/>
    <w:rsid w:val="00E5663A"/>
    <w:rsid w:val="00E5716A"/>
    <w:rsid w:val="00E573ED"/>
    <w:rsid w:val="00E57A32"/>
    <w:rsid w:val="00E57D86"/>
    <w:rsid w:val="00E61545"/>
    <w:rsid w:val="00E6179B"/>
    <w:rsid w:val="00E6189A"/>
    <w:rsid w:val="00E621EF"/>
    <w:rsid w:val="00E62369"/>
    <w:rsid w:val="00E63282"/>
    <w:rsid w:val="00E635A8"/>
    <w:rsid w:val="00E638FD"/>
    <w:rsid w:val="00E64CA9"/>
    <w:rsid w:val="00E6515B"/>
    <w:rsid w:val="00E65BC8"/>
    <w:rsid w:val="00E65E89"/>
    <w:rsid w:val="00E65EC3"/>
    <w:rsid w:val="00E66137"/>
    <w:rsid w:val="00E66D1E"/>
    <w:rsid w:val="00E6794A"/>
    <w:rsid w:val="00E67D07"/>
    <w:rsid w:val="00E70A48"/>
    <w:rsid w:val="00E714F1"/>
    <w:rsid w:val="00E7199C"/>
    <w:rsid w:val="00E72FF6"/>
    <w:rsid w:val="00E73E42"/>
    <w:rsid w:val="00E73EDE"/>
    <w:rsid w:val="00E7402F"/>
    <w:rsid w:val="00E7436A"/>
    <w:rsid w:val="00E74806"/>
    <w:rsid w:val="00E74D12"/>
    <w:rsid w:val="00E753D4"/>
    <w:rsid w:val="00E76EA5"/>
    <w:rsid w:val="00E76FAC"/>
    <w:rsid w:val="00E805C1"/>
    <w:rsid w:val="00E80740"/>
    <w:rsid w:val="00E816EA"/>
    <w:rsid w:val="00E81846"/>
    <w:rsid w:val="00E81B8B"/>
    <w:rsid w:val="00E832B2"/>
    <w:rsid w:val="00E83D86"/>
    <w:rsid w:val="00E83DB2"/>
    <w:rsid w:val="00E83E9A"/>
    <w:rsid w:val="00E84269"/>
    <w:rsid w:val="00E8529A"/>
    <w:rsid w:val="00E8571E"/>
    <w:rsid w:val="00E85EF9"/>
    <w:rsid w:val="00E90195"/>
    <w:rsid w:val="00E906AB"/>
    <w:rsid w:val="00E91244"/>
    <w:rsid w:val="00E91756"/>
    <w:rsid w:val="00E91D6B"/>
    <w:rsid w:val="00E922DB"/>
    <w:rsid w:val="00E9243D"/>
    <w:rsid w:val="00E92756"/>
    <w:rsid w:val="00E93341"/>
    <w:rsid w:val="00E94504"/>
    <w:rsid w:val="00E951F3"/>
    <w:rsid w:val="00E95CEA"/>
    <w:rsid w:val="00E960D1"/>
    <w:rsid w:val="00E9613D"/>
    <w:rsid w:val="00E96691"/>
    <w:rsid w:val="00E97132"/>
    <w:rsid w:val="00EA0833"/>
    <w:rsid w:val="00EA0C22"/>
    <w:rsid w:val="00EA168C"/>
    <w:rsid w:val="00EA1B31"/>
    <w:rsid w:val="00EA221E"/>
    <w:rsid w:val="00EA224C"/>
    <w:rsid w:val="00EA34C5"/>
    <w:rsid w:val="00EA395C"/>
    <w:rsid w:val="00EA3B94"/>
    <w:rsid w:val="00EA460E"/>
    <w:rsid w:val="00EA4C9A"/>
    <w:rsid w:val="00EA5D81"/>
    <w:rsid w:val="00EA62F9"/>
    <w:rsid w:val="00EA78CC"/>
    <w:rsid w:val="00EA7FE6"/>
    <w:rsid w:val="00EB1673"/>
    <w:rsid w:val="00EB19AE"/>
    <w:rsid w:val="00EB2898"/>
    <w:rsid w:val="00EB2CC8"/>
    <w:rsid w:val="00EB3B65"/>
    <w:rsid w:val="00EB47FA"/>
    <w:rsid w:val="00EB5000"/>
    <w:rsid w:val="00EB5653"/>
    <w:rsid w:val="00EB6FAE"/>
    <w:rsid w:val="00EB7945"/>
    <w:rsid w:val="00EB799E"/>
    <w:rsid w:val="00EB7A45"/>
    <w:rsid w:val="00EC3BD8"/>
    <w:rsid w:val="00EC3E48"/>
    <w:rsid w:val="00EC4531"/>
    <w:rsid w:val="00EC46EF"/>
    <w:rsid w:val="00EC4BC3"/>
    <w:rsid w:val="00EC5F62"/>
    <w:rsid w:val="00EC6041"/>
    <w:rsid w:val="00EC67EF"/>
    <w:rsid w:val="00EC6F67"/>
    <w:rsid w:val="00EC73A0"/>
    <w:rsid w:val="00ED07A8"/>
    <w:rsid w:val="00ED0F58"/>
    <w:rsid w:val="00ED302A"/>
    <w:rsid w:val="00ED3321"/>
    <w:rsid w:val="00ED3326"/>
    <w:rsid w:val="00ED389A"/>
    <w:rsid w:val="00ED398B"/>
    <w:rsid w:val="00ED3C12"/>
    <w:rsid w:val="00ED464C"/>
    <w:rsid w:val="00ED46FE"/>
    <w:rsid w:val="00ED4FCD"/>
    <w:rsid w:val="00ED54F9"/>
    <w:rsid w:val="00ED5A4B"/>
    <w:rsid w:val="00ED5AD9"/>
    <w:rsid w:val="00ED5F69"/>
    <w:rsid w:val="00ED621F"/>
    <w:rsid w:val="00EE11F8"/>
    <w:rsid w:val="00EE1784"/>
    <w:rsid w:val="00EE1C14"/>
    <w:rsid w:val="00EE272B"/>
    <w:rsid w:val="00EE31CF"/>
    <w:rsid w:val="00EE324E"/>
    <w:rsid w:val="00EE3C7F"/>
    <w:rsid w:val="00EE50D0"/>
    <w:rsid w:val="00EE53F3"/>
    <w:rsid w:val="00EE5B09"/>
    <w:rsid w:val="00EE5F2F"/>
    <w:rsid w:val="00EE6038"/>
    <w:rsid w:val="00EF02C1"/>
    <w:rsid w:val="00EF07D4"/>
    <w:rsid w:val="00EF1867"/>
    <w:rsid w:val="00EF1ACD"/>
    <w:rsid w:val="00EF26FE"/>
    <w:rsid w:val="00EF28D1"/>
    <w:rsid w:val="00EF314A"/>
    <w:rsid w:val="00EF36C2"/>
    <w:rsid w:val="00EF3ACD"/>
    <w:rsid w:val="00EF3EE4"/>
    <w:rsid w:val="00EF4E88"/>
    <w:rsid w:val="00EF51DD"/>
    <w:rsid w:val="00EF60F1"/>
    <w:rsid w:val="00EF6AB9"/>
    <w:rsid w:val="00F00CB6"/>
    <w:rsid w:val="00F01294"/>
    <w:rsid w:val="00F0156A"/>
    <w:rsid w:val="00F01952"/>
    <w:rsid w:val="00F019BB"/>
    <w:rsid w:val="00F03FB6"/>
    <w:rsid w:val="00F052D6"/>
    <w:rsid w:val="00F052F7"/>
    <w:rsid w:val="00F069F0"/>
    <w:rsid w:val="00F07340"/>
    <w:rsid w:val="00F10D62"/>
    <w:rsid w:val="00F112C7"/>
    <w:rsid w:val="00F11E1A"/>
    <w:rsid w:val="00F11F96"/>
    <w:rsid w:val="00F135C7"/>
    <w:rsid w:val="00F1377C"/>
    <w:rsid w:val="00F14173"/>
    <w:rsid w:val="00F1472C"/>
    <w:rsid w:val="00F1539B"/>
    <w:rsid w:val="00F16788"/>
    <w:rsid w:val="00F17918"/>
    <w:rsid w:val="00F203EC"/>
    <w:rsid w:val="00F21F7A"/>
    <w:rsid w:val="00F22D90"/>
    <w:rsid w:val="00F24698"/>
    <w:rsid w:val="00F248D8"/>
    <w:rsid w:val="00F263B3"/>
    <w:rsid w:val="00F263FB"/>
    <w:rsid w:val="00F264BA"/>
    <w:rsid w:val="00F26A6C"/>
    <w:rsid w:val="00F26B0F"/>
    <w:rsid w:val="00F26E19"/>
    <w:rsid w:val="00F270BB"/>
    <w:rsid w:val="00F27536"/>
    <w:rsid w:val="00F276BC"/>
    <w:rsid w:val="00F276DF"/>
    <w:rsid w:val="00F27EE6"/>
    <w:rsid w:val="00F27FD5"/>
    <w:rsid w:val="00F30EBD"/>
    <w:rsid w:val="00F32504"/>
    <w:rsid w:val="00F32C2C"/>
    <w:rsid w:val="00F3345E"/>
    <w:rsid w:val="00F33ABF"/>
    <w:rsid w:val="00F33E30"/>
    <w:rsid w:val="00F346FD"/>
    <w:rsid w:val="00F34921"/>
    <w:rsid w:val="00F36FC8"/>
    <w:rsid w:val="00F37B2F"/>
    <w:rsid w:val="00F40667"/>
    <w:rsid w:val="00F4124E"/>
    <w:rsid w:val="00F41432"/>
    <w:rsid w:val="00F422D2"/>
    <w:rsid w:val="00F42375"/>
    <w:rsid w:val="00F4260B"/>
    <w:rsid w:val="00F4267E"/>
    <w:rsid w:val="00F443A4"/>
    <w:rsid w:val="00F44486"/>
    <w:rsid w:val="00F45AB4"/>
    <w:rsid w:val="00F45BF5"/>
    <w:rsid w:val="00F45F33"/>
    <w:rsid w:val="00F46A1B"/>
    <w:rsid w:val="00F474AA"/>
    <w:rsid w:val="00F4774D"/>
    <w:rsid w:val="00F4782A"/>
    <w:rsid w:val="00F47D41"/>
    <w:rsid w:val="00F47EF4"/>
    <w:rsid w:val="00F50927"/>
    <w:rsid w:val="00F50BD5"/>
    <w:rsid w:val="00F52446"/>
    <w:rsid w:val="00F5249A"/>
    <w:rsid w:val="00F525D9"/>
    <w:rsid w:val="00F530EE"/>
    <w:rsid w:val="00F53747"/>
    <w:rsid w:val="00F546BB"/>
    <w:rsid w:val="00F56277"/>
    <w:rsid w:val="00F5638E"/>
    <w:rsid w:val="00F56DD2"/>
    <w:rsid w:val="00F57DD2"/>
    <w:rsid w:val="00F6283F"/>
    <w:rsid w:val="00F629AC"/>
    <w:rsid w:val="00F62A87"/>
    <w:rsid w:val="00F631EF"/>
    <w:rsid w:val="00F63E5A"/>
    <w:rsid w:val="00F64416"/>
    <w:rsid w:val="00F64A69"/>
    <w:rsid w:val="00F65FD8"/>
    <w:rsid w:val="00F67198"/>
    <w:rsid w:val="00F70187"/>
    <w:rsid w:val="00F702EB"/>
    <w:rsid w:val="00F70416"/>
    <w:rsid w:val="00F70E8F"/>
    <w:rsid w:val="00F71122"/>
    <w:rsid w:val="00F71755"/>
    <w:rsid w:val="00F71785"/>
    <w:rsid w:val="00F72014"/>
    <w:rsid w:val="00F74366"/>
    <w:rsid w:val="00F743FA"/>
    <w:rsid w:val="00F75290"/>
    <w:rsid w:val="00F75496"/>
    <w:rsid w:val="00F75CF9"/>
    <w:rsid w:val="00F75D1C"/>
    <w:rsid w:val="00F76044"/>
    <w:rsid w:val="00F761C6"/>
    <w:rsid w:val="00F76206"/>
    <w:rsid w:val="00F762F0"/>
    <w:rsid w:val="00F7685F"/>
    <w:rsid w:val="00F768EE"/>
    <w:rsid w:val="00F772ED"/>
    <w:rsid w:val="00F778DC"/>
    <w:rsid w:val="00F8030D"/>
    <w:rsid w:val="00F82F0E"/>
    <w:rsid w:val="00F83941"/>
    <w:rsid w:val="00F83EE2"/>
    <w:rsid w:val="00F84427"/>
    <w:rsid w:val="00F84800"/>
    <w:rsid w:val="00F85F55"/>
    <w:rsid w:val="00F92ABF"/>
    <w:rsid w:val="00F935AA"/>
    <w:rsid w:val="00F93DEA"/>
    <w:rsid w:val="00F94117"/>
    <w:rsid w:val="00F944CA"/>
    <w:rsid w:val="00F94517"/>
    <w:rsid w:val="00F946FB"/>
    <w:rsid w:val="00F948F8"/>
    <w:rsid w:val="00F94E0D"/>
    <w:rsid w:val="00F95A57"/>
    <w:rsid w:val="00F95B2D"/>
    <w:rsid w:val="00F95DE5"/>
    <w:rsid w:val="00F95F60"/>
    <w:rsid w:val="00F96114"/>
    <w:rsid w:val="00F96ADA"/>
    <w:rsid w:val="00F96B0D"/>
    <w:rsid w:val="00F97185"/>
    <w:rsid w:val="00F97B68"/>
    <w:rsid w:val="00FA065D"/>
    <w:rsid w:val="00FA19AD"/>
    <w:rsid w:val="00FA2116"/>
    <w:rsid w:val="00FA2871"/>
    <w:rsid w:val="00FA2EAE"/>
    <w:rsid w:val="00FA36B2"/>
    <w:rsid w:val="00FA3864"/>
    <w:rsid w:val="00FA4005"/>
    <w:rsid w:val="00FA4890"/>
    <w:rsid w:val="00FA50A4"/>
    <w:rsid w:val="00FA6BC2"/>
    <w:rsid w:val="00FA6EA1"/>
    <w:rsid w:val="00FA7075"/>
    <w:rsid w:val="00FA71BE"/>
    <w:rsid w:val="00FA7DAC"/>
    <w:rsid w:val="00FB0963"/>
    <w:rsid w:val="00FB0C8F"/>
    <w:rsid w:val="00FB0F43"/>
    <w:rsid w:val="00FB0FB5"/>
    <w:rsid w:val="00FB1D83"/>
    <w:rsid w:val="00FB2D8A"/>
    <w:rsid w:val="00FB3BDF"/>
    <w:rsid w:val="00FB3CBA"/>
    <w:rsid w:val="00FB3DCF"/>
    <w:rsid w:val="00FB41FE"/>
    <w:rsid w:val="00FB4210"/>
    <w:rsid w:val="00FB573F"/>
    <w:rsid w:val="00FB588A"/>
    <w:rsid w:val="00FB58FE"/>
    <w:rsid w:val="00FB5B44"/>
    <w:rsid w:val="00FB731D"/>
    <w:rsid w:val="00FB7A7C"/>
    <w:rsid w:val="00FB7DF4"/>
    <w:rsid w:val="00FC07F7"/>
    <w:rsid w:val="00FC2808"/>
    <w:rsid w:val="00FC2A70"/>
    <w:rsid w:val="00FC36BF"/>
    <w:rsid w:val="00FC3855"/>
    <w:rsid w:val="00FC4252"/>
    <w:rsid w:val="00FC4BAC"/>
    <w:rsid w:val="00FC4C5A"/>
    <w:rsid w:val="00FC5033"/>
    <w:rsid w:val="00FC52BA"/>
    <w:rsid w:val="00FC5EA5"/>
    <w:rsid w:val="00FC6887"/>
    <w:rsid w:val="00FC700E"/>
    <w:rsid w:val="00FC7B40"/>
    <w:rsid w:val="00FC7E9B"/>
    <w:rsid w:val="00FD04F0"/>
    <w:rsid w:val="00FD0A6C"/>
    <w:rsid w:val="00FD0BD3"/>
    <w:rsid w:val="00FD50FC"/>
    <w:rsid w:val="00FD6D74"/>
    <w:rsid w:val="00FD72A8"/>
    <w:rsid w:val="00FD7E90"/>
    <w:rsid w:val="00FE036D"/>
    <w:rsid w:val="00FE09CB"/>
    <w:rsid w:val="00FE1B3C"/>
    <w:rsid w:val="00FE1BAD"/>
    <w:rsid w:val="00FE1DB1"/>
    <w:rsid w:val="00FE2498"/>
    <w:rsid w:val="00FE2697"/>
    <w:rsid w:val="00FE2CB9"/>
    <w:rsid w:val="00FE35EB"/>
    <w:rsid w:val="00FE372D"/>
    <w:rsid w:val="00FE3A45"/>
    <w:rsid w:val="00FE4090"/>
    <w:rsid w:val="00FE524D"/>
    <w:rsid w:val="00FE77BB"/>
    <w:rsid w:val="00FF1814"/>
    <w:rsid w:val="00FF2171"/>
    <w:rsid w:val="00FF273B"/>
    <w:rsid w:val="00FF4520"/>
    <w:rsid w:val="00FF4557"/>
    <w:rsid w:val="00FF46B8"/>
    <w:rsid w:val="00FF4E5D"/>
    <w:rsid w:val="00FF4F92"/>
    <w:rsid w:val="00FF58AE"/>
    <w:rsid w:val="00FF5A31"/>
    <w:rsid w:val="00FF65F0"/>
    <w:rsid w:val="00FF784A"/>
    <w:rsid w:val="00FF7DFD"/>
    <w:rsid w:val="010252F0"/>
    <w:rsid w:val="01347A59"/>
    <w:rsid w:val="016D6AC7"/>
    <w:rsid w:val="01730582"/>
    <w:rsid w:val="018362EB"/>
    <w:rsid w:val="01981D96"/>
    <w:rsid w:val="01A26771"/>
    <w:rsid w:val="01CA216C"/>
    <w:rsid w:val="01E4322D"/>
    <w:rsid w:val="0273635F"/>
    <w:rsid w:val="027D71DE"/>
    <w:rsid w:val="02AB78A7"/>
    <w:rsid w:val="02B81FC4"/>
    <w:rsid w:val="035A4913"/>
    <w:rsid w:val="037203C5"/>
    <w:rsid w:val="038D6C7E"/>
    <w:rsid w:val="04037FBA"/>
    <w:rsid w:val="04243DB5"/>
    <w:rsid w:val="04941959"/>
    <w:rsid w:val="04FC263C"/>
    <w:rsid w:val="050B6D23"/>
    <w:rsid w:val="053E2F62"/>
    <w:rsid w:val="05882122"/>
    <w:rsid w:val="05EB1B74"/>
    <w:rsid w:val="06DF3FC3"/>
    <w:rsid w:val="06E93094"/>
    <w:rsid w:val="072B0FB7"/>
    <w:rsid w:val="07351E35"/>
    <w:rsid w:val="077738D4"/>
    <w:rsid w:val="079166EF"/>
    <w:rsid w:val="07B54E71"/>
    <w:rsid w:val="07C03DF5"/>
    <w:rsid w:val="080476B7"/>
    <w:rsid w:val="0806421B"/>
    <w:rsid w:val="0842480A"/>
    <w:rsid w:val="084542BF"/>
    <w:rsid w:val="086F75C9"/>
    <w:rsid w:val="08DD4883"/>
    <w:rsid w:val="08F33D56"/>
    <w:rsid w:val="09431EAE"/>
    <w:rsid w:val="09D75426"/>
    <w:rsid w:val="0A0106F5"/>
    <w:rsid w:val="0A0E782A"/>
    <w:rsid w:val="0A61759E"/>
    <w:rsid w:val="0AB706E8"/>
    <w:rsid w:val="0B4A00D8"/>
    <w:rsid w:val="0B500A30"/>
    <w:rsid w:val="0B5807E8"/>
    <w:rsid w:val="0BA852CC"/>
    <w:rsid w:val="0C53424B"/>
    <w:rsid w:val="0C5E0238"/>
    <w:rsid w:val="0C637445"/>
    <w:rsid w:val="0CFC7F2C"/>
    <w:rsid w:val="0D030AEB"/>
    <w:rsid w:val="0D0E115E"/>
    <w:rsid w:val="0D3861DB"/>
    <w:rsid w:val="0D7C4E95"/>
    <w:rsid w:val="0D883C4C"/>
    <w:rsid w:val="0D9F44AC"/>
    <w:rsid w:val="0DF02F5A"/>
    <w:rsid w:val="0DF91E0E"/>
    <w:rsid w:val="0E2055ED"/>
    <w:rsid w:val="0E6925B3"/>
    <w:rsid w:val="0E8D2557"/>
    <w:rsid w:val="0FB6788B"/>
    <w:rsid w:val="0FFF1232"/>
    <w:rsid w:val="10480E2B"/>
    <w:rsid w:val="105C6685"/>
    <w:rsid w:val="10993435"/>
    <w:rsid w:val="10BC7123"/>
    <w:rsid w:val="110E3E23"/>
    <w:rsid w:val="111921EA"/>
    <w:rsid w:val="11283EA9"/>
    <w:rsid w:val="11541029"/>
    <w:rsid w:val="11EB4164"/>
    <w:rsid w:val="12053FC8"/>
    <w:rsid w:val="120F17F3"/>
    <w:rsid w:val="12456772"/>
    <w:rsid w:val="12C65A34"/>
    <w:rsid w:val="132D4308"/>
    <w:rsid w:val="139A7BF0"/>
    <w:rsid w:val="139E0D62"/>
    <w:rsid w:val="13C702B9"/>
    <w:rsid w:val="14060B14"/>
    <w:rsid w:val="140C2170"/>
    <w:rsid w:val="141F1EA3"/>
    <w:rsid w:val="14290F74"/>
    <w:rsid w:val="143A74F2"/>
    <w:rsid w:val="14465682"/>
    <w:rsid w:val="14BC3C39"/>
    <w:rsid w:val="14E22D08"/>
    <w:rsid w:val="151C63E2"/>
    <w:rsid w:val="15267261"/>
    <w:rsid w:val="157B57FF"/>
    <w:rsid w:val="15C40F54"/>
    <w:rsid w:val="15CC605B"/>
    <w:rsid w:val="15EA028F"/>
    <w:rsid w:val="15F80BFE"/>
    <w:rsid w:val="161879E3"/>
    <w:rsid w:val="17242614"/>
    <w:rsid w:val="175B58E8"/>
    <w:rsid w:val="17991D4E"/>
    <w:rsid w:val="17AD77C6"/>
    <w:rsid w:val="17F51899"/>
    <w:rsid w:val="181360C2"/>
    <w:rsid w:val="18386BA0"/>
    <w:rsid w:val="187D2AC6"/>
    <w:rsid w:val="18B03A11"/>
    <w:rsid w:val="18E35B95"/>
    <w:rsid w:val="190B0C48"/>
    <w:rsid w:val="196F567B"/>
    <w:rsid w:val="19CA22D0"/>
    <w:rsid w:val="19FD4712"/>
    <w:rsid w:val="1A2E4BEE"/>
    <w:rsid w:val="1A3A17E5"/>
    <w:rsid w:val="1A7D3DC7"/>
    <w:rsid w:val="1AA2382E"/>
    <w:rsid w:val="1ACB4B33"/>
    <w:rsid w:val="1AE94FB9"/>
    <w:rsid w:val="1B1A33C4"/>
    <w:rsid w:val="1B324BB2"/>
    <w:rsid w:val="1B8A679C"/>
    <w:rsid w:val="1B9227DD"/>
    <w:rsid w:val="1C275D99"/>
    <w:rsid w:val="1C55641C"/>
    <w:rsid w:val="1C694603"/>
    <w:rsid w:val="1C896A53"/>
    <w:rsid w:val="1CA10F80"/>
    <w:rsid w:val="1D5C5F16"/>
    <w:rsid w:val="1D9B6A3E"/>
    <w:rsid w:val="1DA11B7B"/>
    <w:rsid w:val="1DAF6046"/>
    <w:rsid w:val="1DB01DBE"/>
    <w:rsid w:val="1DB45D52"/>
    <w:rsid w:val="1DC8381D"/>
    <w:rsid w:val="1DE859FC"/>
    <w:rsid w:val="1E674B72"/>
    <w:rsid w:val="1EB51D82"/>
    <w:rsid w:val="1ED5293F"/>
    <w:rsid w:val="1F0A22E6"/>
    <w:rsid w:val="1F114ADE"/>
    <w:rsid w:val="1F220A99"/>
    <w:rsid w:val="1F642E60"/>
    <w:rsid w:val="1F6B0692"/>
    <w:rsid w:val="1F7E2174"/>
    <w:rsid w:val="1FEB79E0"/>
    <w:rsid w:val="1FF21896"/>
    <w:rsid w:val="202F16C0"/>
    <w:rsid w:val="204C351B"/>
    <w:rsid w:val="20D83B05"/>
    <w:rsid w:val="20DA182C"/>
    <w:rsid w:val="210742CF"/>
    <w:rsid w:val="21076199"/>
    <w:rsid w:val="21747CD2"/>
    <w:rsid w:val="217F21D3"/>
    <w:rsid w:val="2188552B"/>
    <w:rsid w:val="21894E00"/>
    <w:rsid w:val="21EA1D42"/>
    <w:rsid w:val="21F30B82"/>
    <w:rsid w:val="220152DE"/>
    <w:rsid w:val="225B2C40"/>
    <w:rsid w:val="227E692E"/>
    <w:rsid w:val="228F4698"/>
    <w:rsid w:val="22D16A5E"/>
    <w:rsid w:val="22DD5403"/>
    <w:rsid w:val="237D0994"/>
    <w:rsid w:val="23AC05BB"/>
    <w:rsid w:val="23C722D4"/>
    <w:rsid w:val="23FC7B0B"/>
    <w:rsid w:val="241E3F25"/>
    <w:rsid w:val="244514B2"/>
    <w:rsid w:val="2452597D"/>
    <w:rsid w:val="24653902"/>
    <w:rsid w:val="24CA19B7"/>
    <w:rsid w:val="25233E2B"/>
    <w:rsid w:val="25583467"/>
    <w:rsid w:val="25893620"/>
    <w:rsid w:val="258E50DA"/>
    <w:rsid w:val="25C805EC"/>
    <w:rsid w:val="26926505"/>
    <w:rsid w:val="26FB67A0"/>
    <w:rsid w:val="27151399"/>
    <w:rsid w:val="279E5E91"/>
    <w:rsid w:val="27A7386E"/>
    <w:rsid w:val="27C070A1"/>
    <w:rsid w:val="27DD7430"/>
    <w:rsid w:val="28305FD5"/>
    <w:rsid w:val="28722F64"/>
    <w:rsid w:val="28B9246E"/>
    <w:rsid w:val="28D177B8"/>
    <w:rsid w:val="28E15521"/>
    <w:rsid w:val="28FB4835"/>
    <w:rsid w:val="291B0A33"/>
    <w:rsid w:val="2959155B"/>
    <w:rsid w:val="296A3769"/>
    <w:rsid w:val="297A7E50"/>
    <w:rsid w:val="29916F47"/>
    <w:rsid w:val="29B36EBE"/>
    <w:rsid w:val="29D55086"/>
    <w:rsid w:val="29FD282F"/>
    <w:rsid w:val="2A021BF3"/>
    <w:rsid w:val="2A263B34"/>
    <w:rsid w:val="2B2F07C6"/>
    <w:rsid w:val="2B3B716B"/>
    <w:rsid w:val="2B4F2C16"/>
    <w:rsid w:val="2B63274B"/>
    <w:rsid w:val="2B920D55"/>
    <w:rsid w:val="2BD66E93"/>
    <w:rsid w:val="2BEF7F55"/>
    <w:rsid w:val="2C210A56"/>
    <w:rsid w:val="2CB63865"/>
    <w:rsid w:val="2CF06607"/>
    <w:rsid w:val="2E310CF9"/>
    <w:rsid w:val="2E3C3452"/>
    <w:rsid w:val="2E424CB4"/>
    <w:rsid w:val="2E7A26A0"/>
    <w:rsid w:val="2EF923FB"/>
    <w:rsid w:val="2F47316E"/>
    <w:rsid w:val="2F6D5D61"/>
    <w:rsid w:val="2F7B66D0"/>
    <w:rsid w:val="2F9B467C"/>
    <w:rsid w:val="2FB67708"/>
    <w:rsid w:val="2FBC2844"/>
    <w:rsid w:val="2FC31341"/>
    <w:rsid w:val="2FD7142C"/>
    <w:rsid w:val="300761B5"/>
    <w:rsid w:val="301835C2"/>
    <w:rsid w:val="305E31E8"/>
    <w:rsid w:val="306E3B3E"/>
    <w:rsid w:val="308710A4"/>
    <w:rsid w:val="30A92DC8"/>
    <w:rsid w:val="31927D00"/>
    <w:rsid w:val="31AF440F"/>
    <w:rsid w:val="31D62323"/>
    <w:rsid w:val="31D71BB7"/>
    <w:rsid w:val="329A50BF"/>
    <w:rsid w:val="32B82CF2"/>
    <w:rsid w:val="32E4633A"/>
    <w:rsid w:val="33604C04"/>
    <w:rsid w:val="33D32551"/>
    <w:rsid w:val="34331C83"/>
    <w:rsid w:val="348139DB"/>
    <w:rsid w:val="34AF6576"/>
    <w:rsid w:val="34D46B8E"/>
    <w:rsid w:val="34DA79F4"/>
    <w:rsid w:val="34DE3722"/>
    <w:rsid w:val="35103797"/>
    <w:rsid w:val="35366BF5"/>
    <w:rsid w:val="35747E49"/>
    <w:rsid w:val="359F29EC"/>
    <w:rsid w:val="35B446E9"/>
    <w:rsid w:val="35C44201"/>
    <w:rsid w:val="35CF1523"/>
    <w:rsid w:val="36304799"/>
    <w:rsid w:val="365B2DB7"/>
    <w:rsid w:val="36723C5D"/>
    <w:rsid w:val="36A5140E"/>
    <w:rsid w:val="36D31699"/>
    <w:rsid w:val="36EA5EE9"/>
    <w:rsid w:val="36FA25D0"/>
    <w:rsid w:val="370B0B86"/>
    <w:rsid w:val="372772FD"/>
    <w:rsid w:val="372F49AE"/>
    <w:rsid w:val="378B76CC"/>
    <w:rsid w:val="379522F8"/>
    <w:rsid w:val="379876F3"/>
    <w:rsid w:val="38575800"/>
    <w:rsid w:val="38877E93"/>
    <w:rsid w:val="38B7004D"/>
    <w:rsid w:val="38D94467"/>
    <w:rsid w:val="38DC64B8"/>
    <w:rsid w:val="39131727"/>
    <w:rsid w:val="3986639D"/>
    <w:rsid w:val="39974106"/>
    <w:rsid w:val="39D54C2E"/>
    <w:rsid w:val="3A033549"/>
    <w:rsid w:val="3A1E0383"/>
    <w:rsid w:val="3A393F7E"/>
    <w:rsid w:val="3A5244D1"/>
    <w:rsid w:val="3A922B1F"/>
    <w:rsid w:val="3B0C59C8"/>
    <w:rsid w:val="3B2A71FC"/>
    <w:rsid w:val="3B506C62"/>
    <w:rsid w:val="3B8561E0"/>
    <w:rsid w:val="3BC136BC"/>
    <w:rsid w:val="3BFC68FB"/>
    <w:rsid w:val="3C1934F8"/>
    <w:rsid w:val="3C487939"/>
    <w:rsid w:val="3C552516"/>
    <w:rsid w:val="3C6329C5"/>
    <w:rsid w:val="3CDB69FF"/>
    <w:rsid w:val="3D0F66A9"/>
    <w:rsid w:val="3D7D7AB7"/>
    <w:rsid w:val="3D8250CD"/>
    <w:rsid w:val="3D831D7D"/>
    <w:rsid w:val="3D915310"/>
    <w:rsid w:val="3DF8538F"/>
    <w:rsid w:val="3E1A5306"/>
    <w:rsid w:val="3E350391"/>
    <w:rsid w:val="3E970704"/>
    <w:rsid w:val="3ECF4342"/>
    <w:rsid w:val="3EE53B65"/>
    <w:rsid w:val="3F23643C"/>
    <w:rsid w:val="3FB6105E"/>
    <w:rsid w:val="3FDB0AC5"/>
    <w:rsid w:val="3FF65710"/>
    <w:rsid w:val="40175FA1"/>
    <w:rsid w:val="40192B4A"/>
    <w:rsid w:val="407F58F4"/>
    <w:rsid w:val="40F24318"/>
    <w:rsid w:val="40F670EB"/>
    <w:rsid w:val="410302D3"/>
    <w:rsid w:val="41032081"/>
    <w:rsid w:val="410F0A26"/>
    <w:rsid w:val="415B010F"/>
    <w:rsid w:val="419D4283"/>
    <w:rsid w:val="420968E3"/>
    <w:rsid w:val="423746D8"/>
    <w:rsid w:val="42724A79"/>
    <w:rsid w:val="428216CB"/>
    <w:rsid w:val="42E12896"/>
    <w:rsid w:val="435C1F1C"/>
    <w:rsid w:val="4380707F"/>
    <w:rsid w:val="44623562"/>
    <w:rsid w:val="44755126"/>
    <w:rsid w:val="447D039C"/>
    <w:rsid w:val="44836F73"/>
    <w:rsid w:val="451F1453"/>
    <w:rsid w:val="4537679D"/>
    <w:rsid w:val="454D4212"/>
    <w:rsid w:val="455E3D2A"/>
    <w:rsid w:val="457B0D80"/>
    <w:rsid w:val="45965BB9"/>
    <w:rsid w:val="45A55DFD"/>
    <w:rsid w:val="46322E06"/>
    <w:rsid w:val="463B7BF3"/>
    <w:rsid w:val="46DA3884"/>
    <w:rsid w:val="47302F6B"/>
    <w:rsid w:val="47451645"/>
    <w:rsid w:val="47F366F7"/>
    <w:rsid w:val="483078B1"/>
    <w:rsid w:val="486C2C02"/>
    <w:rsid w:val="489B3217"/>
    <w:rsid w:val="48E72288"/>
    <w:rsid w:val="495A6EFE"/>
    <w:rsid w:val="49A60395"/>
    <w:rsid w:val="49B542D6"/>
    <w:rsid w:val="49B6261E"/>
    <w:rsid w:val="4A0A0924"/>
    <w:rsid w:val="4A0A26D2"/>
    <w:rsid w:val="4ACD1E69"/>
    <w:rsid w:val="4B2C0426"/>
    <w:rsid w:val="4B38010A"/>
    <w:rsid w:val="4B55797D"/>
    <w:rsid w:val="4B871B00"/>
    <w:rsid w:val="4BAE52DF"/>
    <w:rsid w:val="4BBD5522"/>
    <w:rsid w:val="4BBE33D4"/>
    <w:rsid w:val="4BEB02E1"/>
    <w:rsid w:val="4BF52F0E"/>
    <w:rsid w:val="4C83051A"/>
    <w:rsid w:val="4C8D3147"/>
    <w:rsid w:val="4D331F40"/>
    <w:rsid w:val="4D341EAC"/>
    <w:rsid w:val="4D7560B4"/>
    <w:rsid w:val="4D7B7443"/>
    <w:rsid w:val="4D8329BB"/>
    <w:rsid w:val="4DAE5A6A"/>
    <w:rsid w:val="4E4C6B97"/>
    <w:rsid w:val="4E8664D0"/>
    <w:rsid w:val="4E8A3DE2"/>
    <w:rsid w:val="4EEC23A6"/>
    <w:rsid w:val="4EF456FF"/>
    <w:rsid w:val="4F5D32A4"/>
    <w:rsid w:val="4FB21842"/>
    <w:rsid w:val="4FFC0D0F"/>
    <w:rsid w:val="50153B7F"/>
    <w:rsid w:val="50316D2F"/>
    <w:rsid w:val="50632B3C"/>
    <w:rsid w:val="50740B35"/>
    <w:rsid w:val="50850D04"/>
    <w:rsid w:val="50A1090E"/>
    <w:rsid w:val="50A3118B"/>
    <w:rsid w:val="50A62A29"/>
    <w:rsid w:val="51720317"/>
    <w:rsid w:val="51D9063B"/>
    <w:rsid w:val="51EB4B97"/>
    <w:rsid w:val="51EE0B2B"/>
    <w:rsid w:val="52140592"/>
    <w:rsid w:val="522E6796"/>
    <w:rsid w:val="52614E59"/>
    <w:rsid w:val="52AA2CA4"/>
    <w:rsid w:val="539D0492"/>
    <w:rsid w:val="53FD0BB2"/>
    <w:rsid w:val="54063F0A"/>
    <w:rsid w:val="541176DB"/>
    <w:rsid w:val="54224ABC"/>
    <w:rsid w:val="54446ACD"/>
    <w:rsid w:val="547054E6"/>
    <w:rsid w:val="548B08B3"/>
    <w:rsid w:val="549332C4"/>
    <w:rsid w:val="549534E0"/>
    <w:rsid w:val="54C63C7F"/>
    <w:rsid w:val="54CD4A28"/>
    <w:rsid w:val="55124060"/>
    <w:rsid w:val="55425416"/>
    <w:rsid w:val="55A73AC9"/>
    <w:rsid w:val="56290384"/>
    <w:rsid w:val="562E14F6"/>
    <w:rsid w:val="56764C4B"/>
    <w:rsid w:val="56A4738F"/>
    <w:rsid w:val="56B55774"/>
    <w:rsid w:val="56E61DD1"/>
    <w:rsid w:val="57611B96"/>
    <w:rsid w:val="57680A38"/>
    <w:rsid w:val="57CC0FC7"/>
    <w:rsid w:val="58EC0AF2"/>
    <w:rsid w:val="58FF53CC"/>
    <w:rsid w:val="590B1FC3"/>
    <w:rsid w:val="5967369D"/>
    <w:rsid w:val="59957B00"/>
    <w:rsid w:val="5A0A5DD6"/>
    <w:rsid w:val="5A6B2D19"/>
    <w:rsid w:val="5AA63D51"/>
    <w:rsid w:val="5AE20B01"/>
    <w:rsid w:val="5B0B1E06"/>
    <w:rsid w:val="5BEA4111"/>
    <w:rsid w:val="5C341831"/>
    <w:rsid w:val="5C3731F4"/>
    <w:rsid w:val="5C531CB7"/>
    <w:rsid w:val="5C853E3A"/>
    <w:rsid w:val="5CFA65D6"/>
    <w:rsid w:val="5D8F4F70"/>
    <w:rsid w:val="5DBD7C2B"/>
    <w:rsid w:val="5E0F60B1"/>
    <w:rsid w:val="5E26738F"/>
    <w:rsid w:val="5E581806"/>
    <w:rsid w:val="5E59557E"/>
    <w:rsid w:val="5E59732C"/>
    <w:rsid w:val="5EF3152F"/>
    <w:rsid w:val="5F5875E4"/>
    <w:rsid w:val="5F7A39FE"/>
    <w:rsid w:val="5F922AF6"/>
    <w:rsid w:val="600F2399"/>
    <w:rsid w:val="60123C37"/>
    <w:rsid w:val="60471B32"/>
    <w:rsid w:val="60687CFB"/>
    <w:rsid w:val="60C018E5"/>
    <w:rsid w:val="60E25311"/>
    <w:rsid w:val="610572F8"/>
    <w:rsid w:val="610619ED"/>
    <w:rsid w:val="6142679E"/>
    <w:rsid w:val="61442516"/>
    <w:rsid w:val="61905CC3"/>
    <w:rsid w:val="61C96577"/>
    <w:rsid w:val="61D92C5E"/>
    <w:rsid w:val="62377985"/>
    <w:rsid w:val="62744735"/>
    <w:rsid w:val="627E55B4"/>
    <w:rsid w:val="62A0552A"/>
    <w:rsid w:val="634405AB"/>
    <w:rsid w:val="63543E6F"/>
    <w:rsid w:val="6380312B"/>
    <w:rsid w:val="63A4729C"/>
    <w:rsid w:val="63B55005"/>
    <w:rsid w:val="63DC6A36"/>
    <w:rsid w:val="641A130C"/>
    <w:rsid w:val="64430863"/>
    <w:rsid w:val="64593C35"/>
    <w:rsid w:val="64E060B2"/>
    <w:rsid w:val="64ED07CF"/>
    <w:rsid w:val="65006754"/>
    <w:rsid w:val="655C6080"/>
    <w:rsid w:val="659B647C"/>
    <w:rsid w:val="66815672"/>
    <w:rsid w:val="66EA1469"/>
    <w:rsid w:val="66ED0F5A"/>
    <w:rsid w:val="67087B42"/>
    <w:rsid w:val="671F55B7"/>
    <w:rsid w:val="67236729"/>
    <w:rsid w:val="675971EE"/>
    <w:rsid w:val="675D3F22"/>
    <w:rsid w:val="67D55C76"/>
    <w:rsid w:val="67EC2FBF"/>
    <w:rsid w:val="685C0145"/>
    <w:rsid w:val="68907DEF"/>
    <w:rsid w:val="68CD68CA"/>
    <w:rsid w:val="68FC7232"/>
    <w:rsid w:val="69D86C38"/>
    <w:rsid w:val="6A0D4D57"/>
    <w:rsid w:val="6A4610AD"/>
    <w:rsid w:val="6A9A4F55"/>
    <w:rsid w:val="6A9F1CE8"/>
    <w:rsid w:val="6A9F256B"/>
    <w:rsid w:val="6AD06BC8"/>
    <w:rsid w:val="6AEB3A02"/>
    <w:rsid w:val="6AFA59F3"/>
    <w:rsid w:val="6B0A032C"/>
    <w:rsid w:val="6B6A4927"/>
    <w:rsid w:val="6B80239C"/>
    <w:rsid w:val="6BA50055"/>
    <w:rsid w:val="6C7A751A"/>
    <w:rsid w:val="6C8406D5"/>
    <w:rsid w:val="6C841A18"/>
    <w:rsid w:val="6C852F42"/>
    <w:rsid w:val="6CA9147F"/>
    <w:rsid w:val="6CA976D1"/>
    <w:rsid w:val="6CCF5389"/>
    <w:rsid w:val="6D52166E"/>
    <w:rsid w:val="6DA87988"/>
    <w:rsid w:val="6DCA3DA3"/>
    <w:rsid w:val="6DF31E46"/>
    <w:rsid w:val="6E0214E2"/>
    <w:rsid w:val="6E080427"/>
    <w:rsid w:val="6E1538B7"/>
    <w:rsid w:val="6E5C0E9F"/>
    <w:rsid w:val="6E8E6B7E"/>
    <w:rsid w:val="6E970F47"/>
    <w:rsid w:val="6EB56801"/>
    <w:rsid w:val="6F712834"/>
    <w:rsid w:val="6FCC795E"/>
    <w:rsid w:val="6FDB2297"/>
    <w:rsid w:val="6FF2313D"/>
    <w:rsid w:val="70473489"/>
    <w:rsid w:val="707B3132"/>
    <w:rsid w:val="70CE5958"/>
    <w:rsid w:val="70F3716D"/>
    <w:rsid w:val="711C66C3"/>
    <w:rsid w:val="71381023"/>
    <w:rsid w:val="7141612A"/>
    <w:rsid w:val="71551BD5"/>
    <w:rsid w:val="71706A0F"/>
    <w:rsid w:val="71940950"/>
    <w:rsid w:val="71A00ED1"/>
    <w:rsid w:val="71D365FE"/>
    <w:rsid w:val="71F66F14"/>
    <w:rsid w:val="71FD64F5"/>
    <w:rsid w:val="720A7E40"/>
    <w:rsid w:val="720E0702"/>
    <w:rsid w:val="72482C22"/>
    <w:rsid w:val="727918F3"/>
    <w:rsid w:val="729606F7"/>
    <w:rsid w:val="72E41463"/>
    <w:rsid w:val="73332D30"/>
    <w:rsid w:val="73661E78"/>
    <w:rsid w:val="73B8604B"/>
    <w:rsid w:val="73C44DF0"/>
    <w:rsid w:val="740A314B"/>
    <w:rsid w:val="74675EA7"/>
    <w:rsid w:val="7474685F"/>
    <w:rsid w:val="74A52E74"/>
    <w:rsid w:val="75114C90"/>
    <w:rsid w:val="755A5A0C"/>
    <w:rsid w:val="75720FA8"/>
    <w:rsid w:val="75C17839"/>
    <w:rsid w:val="75EB2100"/>
    <w:rsid w:val="75F95225"/>
    <w:rsid w:val="760B4F58"/>
    <w:rsid w:val="762045B1"/>
    <w:rsid w:val="766034F6"/>
    <w:rsid w:val="76674745"/>
    <w:rsid w:val="769767EC"/>
    <w:rsid w:val="76BB0F3A"/>
    <w:rsid w:val="77277B70"/>
    <w:rsid w:val="77C11D73"/>
    <w:rsid w:val="78120820"/>
    <w:rsid w:val="78913AE1"/>
    <w:rsid w:val="78A0582D"/>
    <w:rsid w:val="78C22246"/>
    <w:rsid w:val="7940316B"/>
    <w:rsid w:val="794744F9"/>
    <w:rsid w:val="795804B5"/>
    <w:rsid w:val="7A066163"/>
    <w:rsid w:val="7A090601"/>
    <w:rsid w:val="7A0D74F1"/>
    <w:rsid w:val="7A1D73D0"/>
    <w:rsid w:val="7A326F58"/>
    <w:rsid w:val="7A4F0F30"/>
    <w:rsid w:val="7A5073DE"/>
    <w:rsid w:val="7A664E53"/>
    <w:rsid w:val="7AAD2A82"/>
    <w:rsid w:val="7ADE2D65"/>
    <w:rsid w:val="7B54425C"/>
    <w:rsid w:val="7BDA0BF3"/>
    <w:rsid w:val="7BDF4EBD"/>
    <w:rsid w:val="7C647170"/>
    <w:rsid w:val="7C672EE5"/>
    <w:rsid w:val="7C7575D0"/>
    <w:rsid w:val="7C904316"/>
    <w:rsid w:val="7CA81753"/>
    <w:rsid w:val="7CE00EED"/>
    <w:rsid w:val="7D6438CC"/>
    <w:rsid w:val="7DEE7639"/>
    <w:rsid w:val="7E3A04D8"/>
    <w:rsid w:val="7E6E2528"/>
    <w:rsid w:val="7E7F0292"/>
    <w:rsid w:val="7EC907D7"/>
    <w:rsid w:val="7F127358"/>
    <w:rsid w:val="7F364DF4"/>
    <w:rsid w:val="7F4734E9"/>
    <w:rsid w:val="7F625BE9"/>
    <w:rsid w:val="7FC05006"/>
    <w:rsid w:val="7FDE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link w:val="15"/>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4">
    <w:name w:val="Char Char"/>
    <w:basedOn w:val="1"/>
    <w:qFormat/>
    <w:uiPriority w:val="0"/>
    <w:pPr>
      <w:widowControl/>
      <w:spacing w:after="160" w:line="240" w:lineRule="exact"/>
      <w:jc w:val="left"/>
    </w:pPr>
    <w:rPr>
      <w:rFonts w:ascii="Verdana" w:hAnsi="Verdana"/>
      <w:kern w:val="0"/>
      <w:sz w:val="20"/>
      <w:lang w:eastAsia="en-US"/>
    </w:rPr>
  </w:style>
  <w:style w:type="character" w:customStyle="1" w:styleId="15">
    <w:name w:val="日期 字符"/>
    <w:basedOn w:val="9"/>
    <w:link w:val="3"/>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WIN98\Desktop\huqiming\&#20851;&#20110;&#20570;&#22909;QC&#23567;&#32452;&#35780;&#36873;&#24037;&#20316;&#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11AA-1084-4FBC-B131-274FDDAEE59D}">
  <ds:schemaRefs/>
</ds:datastoreItem>
</file>

<file path=docProps/app.xml><?xml version="1.0" encoding="utf-8"?>
<Properties xmlns="http://schemas.openxmlformats.org/officeDocument/2006/extended-properties" xmlns:vt="http://schemas.openxmlformats.org/officeDocument/2006/docPropsVTypes">
  <Template>关于做好QC小组评选工作的通知</Template>
  <Pages>12</Pages>
  <Words>5204</Words>
  <Characters>6158</Characters>
  <Lines>52</Lines>
  <Paragraphs>14</Paragraphs>
  <TotalTime>82</TotalTime>
  <ScaleCrop>false</ScaleCrop>
  <LinksUpToDate>false</LinksUpToDate>
  <CharactersWithSpaces>6794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2021-03-09T02:33:00Z</dcterms:created>
  <dc:creator>Dell</dc:creator>
  <cp:lastModifiedBy>丁士育</cp:lastModifiedBy>
  <cp:lastPrinted>2023-03-07T05:38:00Z</cp:lastPrinted>
  <dcterms:modified xsi:type="dcterms:W3CDTF">2023-03-08T03:05:59Z</dcterms:modified>
  <dc:title>化质协发(1998)第008号</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E21DE08B91CD48509EA2D8D80FC96EC6</vt:lpwstr>
  </property>
</Properties>
</file>